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789" w:type="dxa"/>
        <w:tblInd w:w="-142" w:type="dxa"/>
        <w:tblCellMar>
          <w:top w:w="80" w:type="dxa"/>
          <w:left w:w="152" w:type="dxa"/>
          <w:bottom w:w="80" w:type="dxa"/>
          <w:right w:w="80" w:type="dxa"/>
        </w:tblCellMar>
        <w:tblLook w:val="04A0" w:firstRow="1" w:lastRow="0" w:firstColumn="1" w:lastColumn="0" w:noHBand="0" w:noVBand="1"/>
      </w:tblPr>
      <w:tblGrid>
        <w:gridCol w:w="8789"/>
      </w:tblGrid>
      <w:tr w:rsidR="00825F6C" w:rsidRPr="00825F6C" w14:paraId="56364B87" w14:textId="77777777">
        <w:trPr>
          <w:trHeight w:val="311"/>
        </w:trPr>
        <w:tc>
          <w:tcPr>
            <w:tcW w:w="8789" w:type="dxa"/>
          </w:tcPr>
          <w:p w14:paraId="4972DA87" w14:textId="11CF8601" w:rsidR="003434FE" w:rsidRPr="00825F6C" w:rsidRDefault="00B31277" w:rsidP="00940400">
            <w:pPr>
              <w:pStyle w:val="Title"/>
              <w:jc w:val="left"/>
              <w:rPr>
                <w:rFonts w:ascii="Abadi MT Std" w:hAnsi="Abadi MT Std"/>
                <w:color w:val="00AEC8" w:themeColor="accent1"/>
                <w:lang w:val="en-GB"/>
              </w:rPr>
            </w:pPr>
            <w:r w:rsidRPr="00B31277">
              <w:rPr>
                <w:rFonts w:ascii="Abadi MT Std" w:hAnsi="Abadi MT Std"/>
                <w:color w:val="00AEC8" w:themeColor="accent1"/>
                <w:sz w:val="36"/>
                <w:lang w:val="en-GB"/>
              </w:rPr>
              <w:t>GENERAL TERMS AND CONDITIONS</w:t>
            </w:r>
          </w:p>
        </w:tc>
      </w:tr>
    </w:tbl>
    <w:p w14:paraId="7BFC55C0" w14:textId="77777777" w:rsidR="003434FE" w:rsidRDefault="003434FE">
      <w:pPr>
        <w:rPr>
          <w:rFonts w:cs="Arial"/>
          <w:lang w:val="en-GB"/>
        </w:rPr>
      </w:pPr>
    </w:p>
    <w:p w14:paraId="1A72B38B" w14:textId="0E189221" w:rsidR="003434FE" w:rsidRPr="00522A71" w:rsidRDefault="00B31277">
      <w:pPr>
        <w:rPr>
          <w:rFonts w:ascii="Abadi MT Std Light" w:hAnsi="Abadi MT Std Light" w:cs="Arial"/>
          <w:lang w:val="en-US"/>
        </w:rPr>
      </w:pPr>
      <w:r w:rsidRPr="00522A71">
        <w:rPr>
          <w:rFonts w:ascii="Abadi MT Std Light" w:hAnsi="Abadi MT Std Light" w:cs="Arial"/>
          <w:lang w:val="en-US"/>
        </w:rPr>
        <w:t xml:space="preserve">General Terms and Conditions (GTC) of </w:t>
      </w:r>
      <w:proofErr w:type="spellStart"/>
      <w:r w:rsidRPr="00522A71">
        <w:rPr>
          <w:rFonts w:ascii="Abadi MT Std Light" w:hAnsi="Abadi MT Std Light" w:cs="Arial"/>
          <w:lang w:val="en-US"/>
        </w:rPr>
        <w:t>H</w:t>
      </w:r>
      <w:r w:rsidR="007E382E">
        <w:rPr>
          <w:rFonts w:ascii="Abadi MT Std Light" w:hAnsi="Abadi MT Std Light" w:cs="Arial"/>
          <w:lang w:val="en-US"/>
        </w:rPr>
        <w:t>ealthyMentis</w:t>
      </w:r>
      <w:proofErr w:type="spellEnd"/>
      <w:r w:rsidR="007E382E">
        <w:rPr>
          <w:rFonts w:ascii="Abadi MT Std Light" w:hAnsi="Abadi MT Std Light" w:cs="Arial"/>
          <w:lang w:val="en-US"/>
        </w:rPr>
        <w:t xml:space="preserve"> Gmb</w:t>
      </w:r>
      <w:r w:rsidRPr="00522A71">
        <w:rPr>
          <w:rFonts w:ascii="Abadi MT Std Light" w:hAnsi="Abadi MT Std Light" w:cs="Arial"/>
          <w:lang w:val="en-US"/>
        </w:rPr>
        <w:t xml:space="preserve">H, </w:t>
      </w:r>
      <w:proofErr w:type="spellStart"/>
      <w:r w:rsidR="007E382E">
        <w:rPr>
          <w:rFonts w:ascii="Abadi MT Std Light" w:hAnsi="Abadi MT Std Light" w:cs="Arial"/>
          <w:lang w:val="en-US"/>
        </w:rPr>
        <w:t>Vulpera</w:t>
      </w:r>
      <w:proofErr w:type="spellEnd"/>
      <w:r w:rsidRPr="00522A71">
        <w:rPr>
          <w:rFonts w:ascii="Abadi MT Std Light" w:hAnsi="Abadi MT Std Light" w:cs="Arial"/>
          <w:lang w:val="en-US"/>
        </w:rPr>
        <w:t>, for the use of the Web Shop and the purchase of Products in the Web Shop.</w:t>
      </w:r>
    </w:p>
    <w:p w14:paraId="3D5E9AA9" w14:textId="13EDB9A6" w:rsidR="003434FE" w:rsidRPr="00825F6C" w:rsidRDefault="00B31277">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t>SUBJECT MATTER</w:t>
      </w:r>
    </w:p>
    <w:p w14:paraId="584ACD87" w14:textId="2E9DEC62" w:rsidR="00B31277" w:rsidRPr="00522A71" w:rsidRDefault="00B31277" w:rsidP="00B31277">
      <w:pPr>
        <w:spacing w:line="240" w:lineRule="atLeast"/>
        <w:rPr>
          <w:rFonts w:ascii="Abadi MT Std Light" w:hAnsi="Abadi MT Std Light"/>
          <w:lang w:val="en-US" w:eastAsia="de-DE"/>
        </w:rPr>
      </w:pPr>
      <w:r w:rsidRPr="00522A71">
        <w:rPr>
          <w:rFonts w:ascii="Abadi MT Std Light" w:hAnsi="Abadi MT Std Light"/>
          <w:lang w:val="en-US" w:eastAsia="de-DE"/>
        </w:rPr>
        <w:t xml:space="preserve">These General Terms and Conditions </w:t>
      </w:r>
      <w:r w:rsidRPr="00522A71">
        <w:rPr>
          <w:rFonts w:ascii="Abadi MT Std" w:hAnsi="Abadi MT Std"/>
          <w:b/>
          <w:lang w:val="en-US" w:eastAsia="de-DE"/>
        </w:rPr>
        <w:t>("GTC")</w:t>
      </w:r>
      <w:r w:rsidRPr="00522A71">
        <w:rPr>
          <w:rFonts w:ascii="Abadi MT Std Light" w:hAnsi="Abadi MT Std Light"/>
          <w:lang w:val="en-US" w:eastAsia="de-DE"/>
        </w:rPr>
        <w:t xml:space="preserve"> govern the use of the Web Shop </w:t>
      </w:r>
      <w:r w:rsidRPr="00522A71">
        <w:rPr>
          <w:rFonts w:ascii="Abadi MT Std" w:hAnsi="Abadi MT Std"/>
          <w:b/>
          <w:lang w:val="en-US" w:eastAsia="de-DE"/>
        </w:rPr>
        <w:t>("Web-Shop")</w:t>
      </w:r>
      <w:r w:rsidRPr="00522A71">
        <w:rPr>
          <w:rFonts w:ascii="Abadi MT Std Light" w:hAnsi="Abadi MT Std Light"/>
          <w:lang w:val="en-US" w:eastAsia="de-DE"/>
        </w:rPr>
        <w:t xml:space="preserve"> operated by </w:t>
      </w:r>
      <w:proofErr w:type="spellStart"/>
      <w:r w:rsidRPr="00522A71">
        <w:rPr>
          <w:rFonts w:ascii="Abadi MT Std Light" w:hAnsi="Abadi MT Std Light"/>
          <w:lang w:val="en-US" w:eastAsia="de-DE"/>
        </w:rPr>
        <w:t>Healthy</w:t>
      </w:r>
      <w:r w:rsidR="007E382E">
        <w:rPr>
          <w:rFonts w:ascii="Abadi MT Std Light" w:hAnsi="Abadi MT Std Light"/>
          <w:lang w:val="en-US" w:eastAsia="de-DE"/>
        </w:rPr>
        <w:t>Mentis</w:t>
      </w:r>
      <w:proofErr w:type="spellEnd"/>
      <w:r w:rsidRPr="00522A71">
        <w:rPr>
          <w:rFonts w:ascii="Abadi MT Std Light" w:hAnsi="Abadi MT Std Light"/>
          <w:lang w:val="en-US" w:eastAsia="de-DE"/>
        </w:rPr>
        <w:t xml:space="preserve"> GmbH </w:t>
      </w:r>
      <w:r w:rsidRPr="00522A71">
        <w:rPr>
          <w:rFonts w:ascii="Abadi MT Std" w:hAnsi="Abadi MT Std"/>
          <w:b/>
          <w:lang w:val="en-US" w:eastAsia="de-DE"/>
        </w:rPr>
        <w:t>("H</w:t>
      </w:r>
      <w:r w:rsidR="007E382E">
        <w:rPr>
          <w:rFonts w:ascii="Abadi MT Std" w:hAnsi="Abadi MT Std"/>
          <w:b/>
          <w:lang w:val="en-US" w:eastAsia="de-DE"/>
        </w:rPr>
        <w:t>M</w:t>
      </w:r>
      <w:r w:rsidRPr="00522A71">
        <w:rPr>
          <w:rFonts w:ascii="Abadi MT Std" w:hAnsi="Abadi MT Std"/>
          <w:b/>
          <w:lang w:val="en-US" w:eastAsia="de-DE"/>
        </w:rPr>
        <w:t>", "we", "us")</w:t>
      </w:r>
      <w:r w:rsidRPr="00522A71">
        <w:rPr>
          <w:rFonts w:ascii="Abadi MT Std Light" w:hAnsi="Abadi MT Std Light"/>
          <w:lang w:val="en-US" w:eastAsia="de-DE"/>
        </w:rPr>
        <w:t xml:space="preserve"> and the sale of Products offered in the Web Shop </w:t>
      </w:r>
      <w:r w:rsidRPr="00522A71">
        <w:rPr>
          <w:rFonts w:ascii="Abadi MT Std" w:hAnsi="Abadi MT Std"/>
          <w:b/>
          <w:lang w:val="en-US" w:eastAsia="de-DE"/>
        </w:rPr>
        <w:t>("Products")</w:t>
      </w:r>
      <w:r w:rsidRPr="00522A71">
        <w:rPr>
          <w:rFonts w:ascii="Abadi MT Std Light" w:hAnsi="Abadi MT Std Light"/>
          <w:lang w:val="en-US" w:eastAsia="de-DE"/>
        </w:rPr>
        <w:t xml:space="preserve"> to its customers (</w:t>
      </w:r>
      <w:r w:rsidRPr="00522A71">
        <w:rPr>
          <w:rFonts w:ascii="Abadi MT Std" w:hAnsi="Abadi MT Std"/>
          <w:b/>
          <w:lang w:val="en-US" w:eastAsia="de-DE"/>
        </w:rPr>
        <w:t xml:space="preserve">"Customer" </w:t>
      </w:r>
      <w:r w:rsidRPr="00522A71">
        <w:rPr>
          <w:rFonts w:ascii="Abadi MT Std Light" w:hAnsi="Abadi MT Std Light"/>
          <w:lang w:val="en-US" w:eastAsia="de-DE"/>
        </w:rPr>
        <w:t xml:space="preserve">or </w:t>
      </w:r>
      <w:r w:rsidRPr="00522A71">
        <w:rPr>
          <w:rFonts w:ascii="Abadi MT Std" w:hAnsi="Abadi MT Std"/>
          <w:b/>
          <w:lang w:val="en-US" w:eastAsia="de-DE"/>
        </w:rPr>
        <w:t>"you"/"yours"</w:t>
      </w:r>
      <w:r w:rsidRPr="00522A71">
        <w:rPr>
          <w:rFonts w:ascii="Abadi MT Std Light" w:hAnsi="Abadi MT Std Light"/>
          <w:lang w:val="en-US" w:eastAsia="de-DE"/>
        </w:rPr>
        <w:t xml:space="preserve">). </w:t>
      </w:r>
    </w:p>
    <w:p w14:paraId="48BB8FC1" w14:textId="77777777" w:rsidR="00B31277" w:rsidRPr="00522A71" w:rsidRDefault="00B31277" w:rsidP="00B31277">
      <w:pPr>
        <w:spacing w:line="240" w:lineRule="atLeast"/>
        <w:rPr>
          <w:rFonts w:ascii="Abadi MT Std Light" w:hAnsi="Abadi MT Std Light"/>
          <w:lang w:val="en-US" w:eastAsia="de-DE"/>
        </w:rPr>
      </w:pPr>
    </w:p>
    <w:p w14:paraId="03B3546C" w14:textId="4EF9B9DF" w:rsidR="003434FE" w:rsidRPr="00522A71" w:rsidRDefault="00B31277" w:rsidP="00B31277">
      <w:pPr>
        <w:spacing w:line="240" w:lineRule="atLeast"/>
        <w:rPr>
          <w:lang w:val="en-US" w:eastAsia="de-DE"/>
        </w:rPr>
      </w:pPr>
      <w:r w:rsidRPr="00522A71">
        <w:rPr>
          <w:rFonts w:ascii="Abadi MT Std Light" w:hAnsi="Abadi MT Std Light"/>
          <w:lang w:val="en-US" w:eastAsia="de-DE"/>
        </w:rPr>
        <w:t>The protection of your personal data is governed by the Privacy Policy of H</w:t>
      </w:r>
      <w:r w:rsidR="007E382E">
        <w:rPr>
          <w:rFonts w:ascii="Abadi MT Std Light" w:hAnsi="Abadi MT Std Light"/>
          <w:lang w:val="en-US" w:eastAsia="de-DE"/>
        </w:rPr>
        <w:t>M</w:t>
      </w:r>
      <w:r w:rsidRPr="00522A71">
        <w:rPr>
          <w:rFonts w:ascii="Abadi MT Std Light" w:hAnsi="Abadi MT Std Light"/>
          <w:lang w:val="en-US" w:eastAsia="de-DE"/>
        </w:rPr>
        <w:t xml:space="preserve"> (see separate document on our webpage).</w:t>
      </w:r>
    </w:p>
    <w:p w14:paraId="11BA5CD3" w14:textId="083AF7C2" w:rsidR="003434FE" w:rsidRPr="00522A71" w:rsidRDefault="00B31277" w:rsidP="00B31277">
      <w:pPr>
        <w:pStyle w:val="Heading1"/>
        <w:numPr>
          <w:ilvl w:val="0"/>
          <w:numId w:val="2"/>
        </w:numPr>
        <w:ind w:left="0" w:hanging="426"/>
        <w:rPr>
          <w:rFonts w:ascii="Abadi MT Std" w:hAnsi="Abadi MT Std"/>
          <w:color w:val="0A6A80" w:themeColor="accent3"/>
          <w:lang w:val="en-US"/>
        </w:rPr>
      </w:pPr>
      <w:r w:rsidRPr="00522A71">
        <w:rPr>
          <w:rFonts w:ascii="Abadi MT Std" w:hAnsi="Abadi MT Std"/>
          <w:color w:val="0A6A80" w:themeColor="accent3"/>
          <w:lang w:val="en-US"/>
        </w:rPr>
        <w:t>THE</w:t>
      </w:r>
      <w:r w:rsidR="005D7ABF" w:rsidRPr="00522A71">
        <w:rPr>
          <w:rFonts w:ascii="Abadi MT Std" w:hAnsi="Abadi MT Std"/>
          <w:color w:val="0A6A80" w:themeColor="accent3"/>
          <w:lang w:val="en-US"/>
        </w:rPr>
        <w:t xml:space="preserve"> </w:t>
      </w:r>
      <w:r w:rsidRPr="00522A71">
        <w:rPr>
          <w:rFonts w:ascii="Abadi MT Std" w:hAnsi="Abadi MT Std"/>
          <w:color w:val="0A6A80" w:themeColor="accent3"/>
          <w:lang w:val="en-US"/>
        </w:rPr>
        <w:t xml:space="preserve">PRODUCTS AND SERVICES OFFERED BY HL </w:t>
      </w:r>
    </w:p>
    <w:p w14:paraId="3587B6DC" w14:textId="75E513B6" w:rsidR="003434FE" w:rsidRPr="00F570D1" w:rsidRDefault="00B31277">
      <w:pPr>
        <w:rPr>
          <w:rFonts w:ascii="Abadi MT Std Light" w:hAnsi="Abadi MT Std Light"/>
          <w:lang w:val="en-US" w:eastAsia="de-DE"/>
        </w:rPr>
      </w:pPr>
      <w:r w:rsidRPr="00522A71">
        <w:rPr>
          <w:rFonts w:ascii="Abadi MT Std Light" w:hAnsi="Abadi MT Std Light"/>
          <w:lang w:val="en-US" w:eastAsia="de-DE"/>
        </w:rPr>
        <w:t xml:space="preserve">The products offered by HL in the web shop are </w:t>
      </w:r>
      <w:r w:rsidR="00522A71" w:rsidRPr="00522A71">
        <w:rPr>
          <w:rFonts w:ascii="Abadi MT Std Light" w:hAnsi="Abadi MT Std Light"/>
          <w:lang w:val="en-US" w:eastAsia="de-DE"/>
        </w:rPr>
        <w:t>over the counter</w:t>
      </w:r>
      <w:r w:rsidRPr="00522A71">
        <w:rPr>
          <w:rFonts w:ascii="Abadi MT Std Light" w:hAnsi="Abadi MT Std Light"/>
          <w:lang w:val="en-US" w:eastAsia="de-DE"/>
        </w:rPr>
        <w:t>, non-pharmacy medical self-tests and test kits with which you as a customer can make use of the services of H</w:t>
      </w:r>
      <w:r w:rsidR="007E382E">
        <w:rPr>
          <w:rFonts w:ascii="Abadi MT Std Light" w:hAnsi="Abadi MT Std Light"/>
          <w:lang w:val="en-US" w:eastAsia="de-DE"/>
        </w:rPr>
        <w:t>M</w:t>
      </w:r>
      <w:r w:rsidRPr="00522A71">
        <w:rPr>
          <w:rFonts w:ascii="Abadi MT Std Light" w:hAnsi="Abadi MT Std Light"/>
          <w:lang w:val="en-US" w:eastAsia="de-DE"/>
        </w:rPr>
        <w:t xml:space="preserve"> </w:t>
      </w:r>
      <w:r w:rsidRPr="00522A71">
        <w:rPr>
          <w:rFonts w:ascii="Abadi MT Std" w:hAnsi="Abadi MT Std"/>
          <w:b/>
          <w:lang w:val="en-US" w:eastAsia="de-DE"/>
        </w:rPr>
        <w:t>("Services")</w:t>
      </w:r>
      <w:r w:rsidRPr="00522A71">
        <w:rPr>
          <w:rFonts w:ascii="Abadi MT Std Light" w:hAnsi="Abadi MT Std Light"/>
          <w:lang w:val="en-US" w:eastAsia="de-DE"/>
        </w:rPr>
        <w:t xml:space="preserve">. </w:t>
      </w:r>
      <w:r w:rsidRPr="00F570D1">
        <w:rPr>
          <w:rFonts w:ascii="Abadi MT Std Light" w:hAnsi="Abadi MT Std Light"/>
          <w:lang w:val="en-US" w:eastAsia="de-DE"/>
        </w:rPr>
        <w:t>H</w:t>
      </w:r>
      <w:r w:rsidR="007E382E">
        <w:rPr>
          <w:rFonts w:ascii="Abadi MT Std Light" w:hAnsi="Abadi MT Std Light"/>
          <w:lang w:val="en-US" w:eastAsia="de-DE"/>
        </w:rPr>
        <w:t>M</w:t>
      </w:r>
      <w:r w:rsidRPr="00F570D1">
        <w:rPr>
          <w:rFonts w:ascii="Abadi MT Std Light" w:hAnsi="Abadi MT Std Light"/>
          <w:lang w:val="en-US" w:eastAsia="de-DE"/>
        </w:rPr>
        <w:t xml:space="preserve">'s Services are </w:t>
      </w:r>
      <w:r w:rsidR="00F570D1" w:rsidRPr="00F570D1">
        <w:rPr>
          <w:rFonts w:ascii="Abadi MT Std Light" w:hAnsi="Abadi MT Std Light"/>
          <w:lang w:val="en-US" w:eastAsia="de-DE"/>
        </w:rPr>
        <w:t>test analysis and</w:t>
      </w:r>
      <w:r w:rsidR="00F570D1">
        <w:rPr>
          <w:rFonts w:ascii="Abadi MT Std Light" w:hAnsi="Abadi MT Std Light"/>
          <w:lang w:val="en-US" w:eastAsia="de-DE"/>
        </w:rPr>
        <w:t xml:space="preserve">, based thereon, </w:t>
      </w:r>
      <w:r w:rsidRPr="00F570D1">
        <w:rPr>
          <w:rFonts w:ascii="Abadi MT Std Light" w:hAnsi="Abadi MT Std Light"/>
          <w:lang w:val="en-US" w:eastAsia="de-DE"/>
        </w:rPr>
        <w:t xml:space="preserve">science-based </w:t>
      </w:r>
      <w:r w:rsidR="00F570D1">
        <w:rPr>
          <w:rFonts w:ascii="Abadi MT Std Light" w:hAnsi="Abadi MT Std Light"/>
          <w:lang w:val="en-US" w:eastAsia="de-DE"/>
        </w:rPr>
        <w:t xml:space="preserve">preventive </w:t>
      </w:r>
      <w:r w:rsidRPr="00F570D1">
        <w:rPr>
          <w:rFonts w:ascii="Abadi MT Std Light" w:hAnsi="Abadi MT Std Light"/>
          <w:lang w:val="en-US" w:eastAsia="de-DE"/>
        </w:rPr>
        <w:t>nutrition recommendations.</w:t>
      </w:r>
    </w:p>
    <w:p w14:paraId="327EF635" w14:textId="4434D64D" w:rsidR="003434FE" w:rsidRPr="00522A71" w:rsidRDefault="00B31277" w:rsidP="00B31277">
      <w:pPr>
        <w:pStyle w:val="Heading1"/>
        <w:numPr>
          <w:ilvl w:val="0"/>
          <w:numId w:val="2"/>
        </w:numPr>
        <w:ind w:hanging="993"/>
        <w:rPr>
          <w:rFonts w:ascii="Abadi MT Std" w:hAnsi="Abadi MT Std"/>
          <w:color w:val="0A6A80" w:themeColor="accent3"/>
          <w:lang w:val="en-US"/>
        </w:rPr>
      </w:pPr>
      <w:r w:rsidRPr="00522A71">
        <w:rPr>
          <w:rFonts w:ascii="Abadi MT Std" w:hAnsi="Abadi MT Std"/>
          <w:color w:val="0A6A80" w:themeColor="accent3"/>
          <w:lang w:val="en-US"/>
        </w:rPr>
        <w:t>CARRYING OUT TESTS AND USING SERVICES</w:t>
      </w:r>
    </w:p>
    <w:p w14:paraId="159CB0C8" w14:textId="77777777" w:rsidR="00B31277" w:rsidRPr="00522A71" w:rsidRDefault="00B31277" w:rsidP="00B31277">
      <w:pPr>
        <w:rPr>
          <w:rFonts w:ascii="Abadi MT Std Light" w:hAnsi="Abadi MT Std Light"/>
          <w:lang w:val="en-US" w:eastAsia="de-DE"/>
        </w:rPr>
      </w:pPr>
      <w:r w:rsidRPr="00522A71">
        <w:rPr>
          <w:rFonts w:ascii="Abadi MT Std Light" w:hAnsi="Abadi MT Std Light"/>
          <w:lang w:val="en-US" w:eastAsia="de-DE"/>
        </w:rPr>
        <w:t xml:space="preserve">You can use the Products purchased in the web shop at home to carry out self-tests. If an analysis and/or evaluation in a laboratory has been agreed, you can send the tests carried out directly to the laboratory responsible. </w:t>
      </w:r>
    </w:p>
    <w:p w14:paraId="3736A4D3" w14:textId="77777777" w:rsidR="00B31277" w:rsidRPr="00522A71" w:rsidRDefault="00B31277" w:rsidP="00B31277">
      <w:pPr>
        <w:rPr>
          <w:rFonts w:ascii="Abadi MT Std Light" w:hAnsi="Abadi MT Std Light"/>
          <w:lang w:val="en-US" w:eastAsia="de-DE"/>
        </w:rPr>
      </w:pPr>
    </w:p>
    <w:p w14:paraId="465E0706" w14:textId="50187380" w:rsidR="00B31277" w:rsidRPr="00522A71" w:rsidRDefault="00B31277" w:rsidP="00B31277">
      <w:pPr>
        <w:rPr>
          <w:rFonts w:ascii="Abadi MT Std Light" w:hAnsi="Abadi MT Std Light"/>
          <w:lang w:val="en-US" w:eastAsia="de-DE"/>
        </w:rPr>
      </w:pPr>
      <w:r w:rsidRPr="00522A71">
        <w:rPr>
          <w:rFonts w:ascii="Abadi MT Std Light" w:hAnsi="Abadi MT Std Light"/>
          <w:lang w:val="en-US" w:eastAsia="de-DE"/>
        </w:rPr>
        <w:t>Each Product comes with an online-ID</w:t>
      </w:r>
      <w:r w:rsidR="00F570D1">
        <w:rPr>
          <w:rFonts w:ascii="Abadi MT Std Light" w:hAnsi="Abadi MT Std Light"/>
          <w:lang w:val="en-US" w:eastAsia="de-DE"/>
        </w:rPr>
        <w:t xml:space="preserve"> and carries the name of H</w:t>
      </w:r>
      <w:r w:rsidR="007E382E">
        <w:rPr>
          <w:rFonts w:ascii="Abadi MT Std Light" w:hAnsi="Abadi MT Std Light"/>
          <w:lang w:val="en-US" w:eastAsia="de-DE"/>
        </w:rPr>
        <w:t>M</w:t>
      </w:r>
      <w:r w:rsidRPr="00522A71">
        <w:rPr>
          <w:rFonts w:ascii="Abadi MT Std Light" w:hAnsi="Abadi MT Std Light"/>
          <w:lang w:val="en-US" w:eastAsia="de-DE"/>
        </w:rPr>
        <w:t>.</w:t>
      </w:r>
    </w:p>
    <w:p w14:paraId="204038E3" w14:textId="77777777" w:rsidR="00B31277" w:rsidRPr="00522A71" w:rsidRDefault="00B31277" w:rsidP="00B31277">
      <w:pPr>
        <w:rPr>
          <w:rFonts w:ascii="Abadi MT Std Light" w:hAnsi="Abadi MT Std Light"/>
          <w:lang w:val="en-US" w:eastAsia="de-DE"/>
        </w:rPr>
      </w:pPr>
    </w:p>
    <w:p w14:paraId="20DD5A3B" w14:textId="5F490778" w:rsidR="003434FE" w:rsidRPr="00522A71" w:rsidRDefault="00B31277">
      <w:pPr>
        <w:rPr>
          <w:rFonts w:ascii="Abadi MT Std Light" w:hAnsi="Abadi MT Std Light"/>
          <w:lang w:val="en-US" w:eastAsia="de-DE"/>
        </w:rPr>
      </w:pPr>
      <w:r w:rsidRPr="00522A71">
        <w:rPr>
          <w:rFonts w:ascii="Abadi MT Std Light" w:hAnsi="Abadi MT Std Light"/>
          <w:lang w:val="en-US" w:eastAsia="de-DE"/>
        </w:rPr>
        <w:t>The Services</w:t>
      </w:r>
      <w:r w:rsidR="00F570D1">
        <w:rPr>
          <w:rFonts w:ascii="Abadi MT Std Light" w:hAnsi="Abadi MT Std Light"/>
          <w:lang w:val="en-US" w:eastAsia="de-DE"/>
        </w:rPr>
        <w:t xml:space="preserve"> of H</w:t>
      </w:r>
      <w:r w:rsidR="007E382E">
        <w:rPr>
          <w:rFonts w:ascii="Abadi MT Std Light" w:hAnsi="Abadi MT Std Light"/>
          <w:lang w:val="en-US" w:eastAsia="de-DE"/>
        </w:rPr>
        <w:t>M</w:t>
      </w:r>
      <w:r w:rsidR="00F570D1">
        <w:rPr>
          <w:rFonts w:ascii="Abadi MT Std Light" w:hAnsi="Abadi MT Std Light"/>
          <w:lang w:val="en-US" w:eastAsia="de-DE"/>
        </w:rPr>
        <w:t xml:space="preserve"> in the form of a personalized report</w:t>
      </w:r>
      <w:r w:rsidRPr="00522A71">
        <w:rPr>
          <w:rFonts w:ascii="Abadi MT Std Light" w:hAnsi="Abadi MT Std Light"/>
          <w:lang w:val="en-US" w:eastAsia="de-DE"/>
        </w:rPr>
        <w:t xml:space="preserve"> can be accessed in your H</w:t>
      </w:r>
      <w:r w:rsidR="007E382E">
        <w:rPr>
          <w:rFonts w:ascii="Abadi MT Std Light" w:hAnsi="Abadi MT Std Light"/>
          <w:lang w:val="en-US" w:eastAsia="de-DE"/>
        </w:rPr>
        <w:t>M</w:t>
      </w:r>
      <w:r w:rsidRPr="00522A71">
        <w:rPr>
          <w:rFonts w:ascii="Abadi MT Std Light" w:hAnsi="Abadi MT Std Light"/>
          <w:lang w:val="en-US" w:eastAsia="de-DE"/>
        </w:rPr>
        <w:t xml:space="preserve"> account.</w:t>
      </w:r>
      <w:bookmarkStart w:id="0" w:name="_Toc69504698"/>
      <w:bookmarkEnd w:id="0"/>
    </w:p>
    <w:p w14:paraId="66DB435A" w14:textId="3E8FDD70" w:rsidR="003434FE" w:rsidRPr="00522A71" w:rsidRDefault="00B31277" w:rsidP="00B31277">
      <w:pPr>
        <w:pStyle w:val="Heading1"/>
        <w:numPr>
          <w:ilvl w:val="0"/>
          <w:numId w:val="2"/>
        </w:numPr>
        <w:ind w:hanging="993"/>
        <w:rPr>
          <w:rFonts w:ascii="Abadi MT Std" w:hAnsi="Abadi MT Std"/>
          <w:color w:val="0A6A80" w:themeColor="accent3"/>
          <w:lang w:val="en-US"/>
        </w:rPr>
      </w:pPr>
      <w:r w:rsidRPr="00522A71">
        <w:rPr>
          <w:rFonts w:ascii="Abadi MT Std" w:hAnsi="Abadi MT Std"/>
          <w:color w:val="0A6A80" w:themeColor="accent3"/>
          <w:lang w:val="en-US"/>
        </w:rPr>
        <w:t>USE OF THE WEB SHOP AND PURCHASE OF PRODUCTS IN THE WEB SHOP</w:t>
      </w:r>
    </w:p>
    <w:p w14:paraId="7E6DF769" w14:textId="3B478C34" w:rsidR="003434FE" w:rsidRPr="00522A71" w:rsidRDefault="00B31277">
      <w:pPr>
        <w:spacing w:line="240" w:lineRule="atLeast"/>
        <w:rPr>
          <w:rFonts w:ascii="Abadi MT Std" w:hAnsi="Abadi MT Std"/>
          <w:b/>
          <w:bCs/>
          <w:color w:val="6B6B6B" w:themeColor="accent4"/>
          <w:lang w:val="en-US" w:eastAsia="de-DE"/>
        </w:rPr>
      </w:pPr>
      <w:r w:rsidRPr="00522A71">
        <w:rPr>
          <w:rFonts w:ascii="Abadi MT Std" w:hAnsi="Abadi MT Std"/>
          <w:b/>
          <w:bCs/>
          <w:color w:val="6B6B6B" w:themeColor="accent4"/>
          <w:lang w:val="en-US" w:eastAsia="de-DE"/>
        </w:rPr>
        <w:t>Your Account</w:t>
      </w:r>
    </w:p>
    <w:p w14:paraId="42DA806E" w14:textId="77777777" w:rsidR="00B31277" w:rsidRPr="00522A71" w:rsidRDefault="00B31277">
      <w:pPr>
        <w:spacing w:line="240" w:lineRule="atLeast"/>
        <w:rPr>
          <w:lang w:val="en-US" w:eastAsia="de-DE"/>
        </w:rPr>
      </w:pPr>
    </w:p>
    <w:p w14:paraId="72DCC91F" w14:textId="7FEB6BE7" w:rsidR="00B31277" w:rsidRPr="00522A71" w:rsidRDefault="00B31277" w:rsidP="00B31277">
      <w:pPr>
        <w:spacing w:line="240" w:lineRule="atLeast"/>
        <w:rPr>
          <w:rFonts w:ascii="Abadi MT Std Light" w:hAnsi="Abadi MT Std Light"/>
          <w:lang w:val="en-US" w:eastAsia="de-DE"/>
        </w:rPr>
      </w:pPr>
      <w:r w:rsidRPr="00522A71">
        <w:rPr>
          <w:rFonts w:ascii="Abadi MT Std Light" w:hAnsi="Abadi MT Std Light"/>
          <w:lang w:val="en-US" w:eastAsia="de-DE"/>
        </w:rPr>
        <w:t>If you use H</w:t>
      </w:r>
      <w:r w:rsidR="007E382E">
        <w:rPr>
          <w:rFonts w:ascii="Abadi MT Std Light" w:hAnsi="Abadi MT Std Light"/>
          <w:lang w:val="en-US" w:eastAsia="de-DE"/>
        </w:rPr>
        <w:t>M</w:t>
      </w:r>
      <w:r w:rsidRPr="00522A71">
        <w:rPr>
          <w:rFonts w:ascii="Abadi MT Std Light" w:hAnsi="Abadi MT Std Light"/>
          <w:lang w:val="en-US" w:eastAsia="de-DE"/>
        </w:rPr>
        <w:t xml:space="preserve">'s Web Shop, you are responsible for keeping your account information (username and password) secure and for restricting </w:t>
      </w:r>
      <w:proofErr w:type="gramStart"/>
      <w:r w:rsidRPr="00522A71">
        <w:rPr>
          <w:rFonts w:ascii="Abadi MT Std Light" w:hAnsi="Abadi MT Std Light"/>
          <w:lang w:val="en-US" w:eastAsia="de-DE"/>
        </w:rPr>
        <w:t>the access</w:t>
      </w:r>
      <w:proofErr w:type="gramEnd"/>
      <w:r w:rsidRPr="00522A71">
        <w:rPr>
          <w:rFonts w:ascii="Abadi MT Std Light" w:hAnsi="Abadi MT Std Light"/>
          <w:lang w:val="en-US" w:eastAsia="de-DE"/>
        </w:rPr>
        <w:t xml:space="preserve"> to your computer that is used to access the web store. </w:t>
      </w:r>
      <w:proofErr w:type="gramStart"/>
      <w:r w:rsidRPr="00522A71">
        <w:rPr>
          <w:rFonts w:ascii="Abadi MT Std Light" w:hAnsi="Abadi MT Std Light"/>
          <w:lang w:val="en-US" w:eastAsia="de-DE"/>
        </w:rPr>
        <w:t>You</w:t>
      </w:r>
      <w:proofErr w:type="gramEnd"/>
      <w:r w:rsidRPr="00522A71">
        <w:rPr>
          <w:rFonts w:ascii="Abadi MT Std Light" w:hAnsi="Abadi MT Std Light"/>
          <w:lang w:val="en-US" w:eastAsia="de-DE"/>
        </w:rPr>
        <w:t xml:space="preserve"> warrant and represent that the information provided to us regarding the use of the Web Shop is accurate, complete and will be updated by you should such information change.</w:t>
      </w:r>
    </w:p>
    <w:p w14:paraId="1B1C97BC" w14:textId="77777777" w:rsidR="00B31277" w:rsidRPr="00522A71" w:rsidRDefault="00B31277" w:rsidP="00B31277">
      <w:pPr>
        <w:spacing w:line="240" w:lineRule="atLeast"/>
        <w:rPr>
          <w:rFonts w:ascii="Abadi MT Std Light" w:hAnsi="Abadi MT Std Light"/>
          <w:lang w:val="en-US" w:eastAsia="de-DE"/>
        </w:rPr>
      </w:pPr>
    </w:p>
    <w:p w14:paraId="5F4BAC36" w14:textId="32F5C94F" w:rsidR="003434FE" w:rsidRPr="00522A71" w:rsidRDefault="00B31277" w:rsidP="00B31277">
      <w:pPr>
        <w:spacing w:line="240" w:lineRule="atLeast"/>
        <w:rPr>
          <w:rFonts w:ascii="Abadi MT Std Light" w:hAnsi="Abadi MT Std Light"/>
          <w:lang w:val="en-US" w:eastAsia="de-DE"/>
        </w:rPr>
      </w:pPr>
      <w:r w:rsidRPr="00522A71">
        <w:rPr>
          <w:rFonts w:ascii="Abadi MT Std Light" w:hAnsi="Abadi MT Std Light"/>
          <w:lang w:val="en-US" w:eastAsia="de-DE"/>
        </w:rPr>
        <w:t>HL reserves the right to restrict or block your access to the Web Shop and to close your account if you violate any legal provisions or these GTC.</w:t>
      </w:r>
    </w:p>
    <w:p w14:paraId="1A38B684" w14:textId="77777777" w:rsidR="00B31277" w:rsidRPr="00522A71" w:rsidRDefault="00B31277" w:rsidP="00B31277">
      <w:pPr>
        <w:spacing w:line="240" w:lineRule="atLeast"/>
        <w:rPr>
          <w:b/>
          <w:bCs/>
          <w:lang w:val="en-US" w:eastAsia="de-DE"/>
        </w:rPr>
      </w:pPr>
    </w:p>
    <w:p w14:paraId="16583FF7" w14:textId="01118F60" w:rsidR="003434FE" w:rsidRPr="00522A71" w:rsidRDefault="00B31277">
      <w:pPr>
        <w:spacing w:line="240" w:lineRule="atLeast"/>
        <w:rPr>
          <w:rFonts w:ascii="Abadi MT Std" w:hAnsi="Abadi MT Std"/>
          <w:b/>
          <w:bCs/>
          <w:color w:val="6B6B6B" w:themeColor="accent4"/>
          <w:lang w:val="en-US" w:eastAsia="de-DE"/>
        </w:rPr>
      </w:pPr>
      <w:r w:rsidRPr="00522A71">
        <w:rPr>
          <w:rFonts w:ascii="Abadi MT Std" w:hAnsi="Abadi MT Std"/>
          <w:b/>
          <w:bCs/>
          <w:color w:val="6B6B6B" w:themeColor="accent4"/>
          <w:lang w:val="en-US" w:eastAsia="de-DE"/>
        </w:rPr>
        <w:t>Minors</w:t>
      </w:r>
    </w:p>
    <w:p w14:paraId="19B606F5" w14:textId="77777777" w:rsidR="00B31277" w:rsidRPr="00522A71" w:rsidRDefault="00B31277">
      <w:pPr>
        <w:spacing w:line="240" w:lineRule="atLeast"/>
        <w:rPr>
          <w:lang w:val="en-US" w:eastAsia="de-DE"/>
        </w:rPr>
      </w:pPr>
    </w:p>
    <w:p w14:paraId="00B4F6BE" w14:textId="77777777" w:rsidR="00522A71" w:rsidRDefault="00B31277">
      <w:pPr>
        <w:spacing w:line="240" w:lineRule="atLeast"/>
        <w:rPr>
          <w:rFonts w:ascii="Abadi MT Std Light" w:hAnsi="Abadi MT Std Light"/>
          <w:lang w:val="en-US" w:eastAsia="de-DE"/>
        </w:rPr>
      </w:pPr>
      <w:r w:rsidRPr="00522A71">
        <w:rPr>
          <w:rFonts w:ascii="Abadi MT Std Light" w:hAnsi="Abadi MT Std Light"/>
          <w:lang w:val="en-US" w:eastAsia="de-DE"/>
        </w:rPr>
        <w:t>The Products offered in the Web Shop can only be purchased by adults. If you are under 18 years old, you may use the Web Shop to purchase Products only with the participation of a parent or guardian.</w:t>
      </w:r>
    </w:p>
    <w:p w14:paraId="12B596ED" w14:textId="75560970" w:rsidR="003434FE" w:rsidRPr="00522A71" w:rsidRDefault="005D7ABF">
      <w:pPr>
        <w:spacing w:line="240" w:lineRule="atLeast"/>
        <w:rPr>
          <w:b/>
          <w:bCs/>
          <w:lang w:val="en-US" w:eastAsia="de-DE"/>
        </w:rPr>
      </w:pPr>
      <w:r w:rsidRPr="00522A71">
        <w:rPr>
          <w:rFonts w:ascii="Abadi MT Std Light" w:hAnsi="Abadi MT Std Light"/>
          <w:lang w:val="en-US"/>
        </w:rPr>
        <w:br/>
      </w:r>
    </w:p>
    <w:p w14:paraId="125579D2" w14:textId="77777777" w:rsidR="00522A71" w:rsidRPr="00522A71" w:rsidRDefault="00522A71">
      <w:pPr>
        <w:spacing w:line="240" w:lineRule="atLeast"/>
        <w:rPr>
          <w:rFonts w:ascii="Abadi MT Std" w:hAnsi="Abadi MT Std"/>
          <w:b/>
          <w:bCs/>
          <w:color w:val="6B6B6B" w:themeColor="accent4"/>
          <w:lang w:val="en-US" w:eastAsia="de-DE"/>
        </w:rPr>
      </w:pPr>
    </w:p>
    <w:p w14:paraId="509E1EA4" w14:textId="77777777" w:rsidR="00522A71" w:rsidRPr="00522A71" w:rsidRDefault="00522A71">
      <w:pPr>
        <w:spacing w:line="240" w:lineRule="atLeast"/>
        <w:rPr>
          <w:rFonts w:ascii="Abadi MT Std" w:hAnsi="Abadi MT Std"/>
          <w:b/>
          <w:bCs/>
          <w:color w:val="6B6B6B" w:themeColor="accent4"/>
          <w:lang w:val="en-US" w:eastAsia="de-DE"/>
        </w:rPr>
      </w:pPr>
    </w:p>
    <w:p w14:paraId="7E680E76" w14:textId="77777777" w:rsidR="00F570D1" w:rsidRDefault="00F570D1">
      <w:pPr>
        <w:spacing w:line="240" w:lineRule="atLeast"/>
        <w:rPr>
          <w:rFonts w:ascii="Abadi MT Std" w:hAnsi="Abadi MT Std"/>
          <w:b/>
          <w:bCs/>
          <w:color w:val="6B6B6B" w:themeColor="accent4"/>
          <w:lang w:val="en-US" w:eastAsia="de-DE"/>
        </w:rPr>
      </w:pPr>
    </w:p>
    <w:p w14:paraId="0860280B" w14:textId="77777777" w:rsidR="00F570D1" w:rsidRDefault="00F570D1">
      <w:pPr>
        <w:spacing w:line="240" w:lineRule="atLeast"/>
        <w:rPr>
          <w:rFonts w:ascii="Abadi MT Std" w:hAnsi="Abadi MT Std"/>
          <w:b/>
          <w:bCs/>
          <w:color w:val="6B6B6B" w:themeColor="accent4"/>
          <w:lang w:val="en-US" w:eastAsia="de-DE"/>
        </w:rPr>
      </w:pPr>
    </w:p>
    <w:p w14:paraId="7B3C1D7C" w14:textId="77777777" w:rsidR="00F570D1" w:rsidRDefault="00F570D1">
      <w:pPr>
        <w:spacing w:line="240" w:lineRule="atLeast"/>
        <w:rPr>
          <w:rFonts w:ascii="Abadi MT Std" w:hAnsi="Abadi MT Std"/>
          <w:b/>
          <w:bCs/>
          <w:color w:val="6B6B6B" w:themeColor="accent4"/>
          <w:lang w:val="en-US" w:eastAsia="de-DE"/>
        </w:rPr>
      </w:pPr>
    </w:p>
    <w:p w14:paraId="1DDBF4B4" w14:textId="77777777" w:rsidR="007E382E" w:rsidRDefault="007E382E">
      <w:pPr>
        <w:spacing w:line="240" w:lineRule="atLeast"/>
        <w:rPr>
          <w:rFonts w:ascii="Abadi MT Std" w:hAnsi="Abadi MT Std"/>
          <w:b/>
          <w:bCs/>
          <w:color w:val="6B6B6B" w:themeColor="accent4"/>
          <w:lang w:val="en-US" w:eastAsia="de-DE"/>
        </w:rPr>
      </w:pPr>
    </w:p>
    <w:p w14:paraId="4E8355AD" w14:textId="60C12952" w:rsidR="003434FE" w:rsidRPr="00522A71" w:rsidRDefault="00B31277">
      <w:pPr>
        <w:spacing w:line="240" w:lineRule="atLeast"/>
        <w:rPr>
          <w:rFonts w:ascii="Abadi MT Std" w:hAnsi="Abadi MT Std"/>
          <w:b/>
          <w:bCs/>
          <w:color w:val="6B6B6B" w:themeColor="accent4"/>
          <w:lang w:val="en-US" w:eastAsia="de-DE"/>
        </w:rPr>
      </w:pPr>
      <w:r w:rsidRPr="00522A71">
        <w:rPr>
          <w:rFonts w:ascii="Abadi MT Std" w:hAnsi="Abadi MT Std"/>
          <w:b/>
          <w:bCs/>
          <w:color w:val="6B6B6B" w:themeColor="accent4"/>
          <w:lang w:val="en-US" w:eastAsia="de-DE"/>
        </w:rPr>
        <w:lastRenderedPageBreak/>
        <w:t xml:space="preserve">Communication with </w:t>
      </w:r>
      <w:proofErr w:type="spellStart"/>
      <w:r w:rsidRPr="00522A71">
        <w:rPr>
          <w:rFonts w:ascii="Abadi MT Std" w:hAnsi="Abadi MT Std"/>
          <w:b/>
          <w:bCs/>
          <w:color w:val="6B6B6B" w:themeColor="accent4"/>
          <w:lang w:val="en-US" w:eastAsia="de-DE"/>
        </w:rPr>
        <w:t>H</w:t>
      </w:r>
      <w:r w:rsidR="007E382E">
        <w:rPr>
          <w:rFonts w:ascii="Abadi MT Std" w:hAnsi="Abadi MT Std"/>
          <w:b/>
          <w:bCs/>
          <w:color w:val="6B6B6B" w:themeColor="accent4"/>
          <w:lang w:val="en-US" w:eastAsia="de-DE"/>
        </w:rPr>
        <w:t>ealthyMentis</w:t>
      </w:r>
      <w:proofErr w:type="spellEnd"/>
      <w:r w:rsidR="007E382E">
        <w:rPr>
          <w:rFonts w:ascii="Abadi MT Std" w:hAnsi="Abadi MT Std"/>
          <w:b/>
          <w:bCs/>
          <w:color w:val="6B6B6B" w:themeColor="accent4"/>
          <w:lang w:val="en-US" w:eastAsia="de-DE"/>
        </w:rPr>
        <w:t xml:space="preserve"> </w:t>
      </w:r>
      <w:r w:rsidRPr="00522A71">
        <w:rPr>
          <w:rFonts w:ascii="Abadi MT Std" w:hAnsi="Abadi MT Std"/>
          <w:b/>
          <w:bCs/>
          <w:color w:val="6B6B6B" w:themeColor="accent4"/>
          <w:lang w:val="en-US" w:eastAsia="de-DE"/>
        </w:rPr>
        <w:t>GmbH</w:t>
      </w:r>
    </w:p>
    <w:p w14:paraId="373CFD6A" w14:textId="77777777" w:rsidR="00B31277" w:rsidRPr="00522A71" w:rsidRDefault="00B31277">
      <w:pPr>
        <w:spacing w:line="240" w:lineRule="atLeast"/>
        <w:rPr>
          <w:lang w:val="en-US" w:eastAsia="de-DE"/>
        </w:rPr>
      </w:pPr>
    </w:p>
    <w:p w14:paraId="1F7AB494" w14:textId="46DF85DF" w:rsidR="003434FE" w:rsidRPr="00522A71" w:rsidRDefault="00B31277">
      <w:pPr>
        <w:spacing w:line="240" w:lineRule="atLeast"/>
        <w:rPr>
          <w:rFonts w:ascii="Abadi MT Std Light" w:hAnsi="Abadi MT Std Light"/>
          <w:lang w:val="en-US" w:eastAsia="de-DE"/>
        </w:rPr>
      </w:pPr>
      <w:r w:rsidRPr="00522A71">
        <w:rPr>
          <w:rFonts w:ascii="Abadi MT Std Light" w:hAnsi="Abadi MT Std Light"/>
          <w:lang w:val="en-US" w:eastAsia="de-DE"/>
        </w:rPr>
        <w:t>By using the Web Shop or sending an e-mail to H</w:t>
      </w:r>
      <w:r w:rsidR="007E382E">
        <w:rPr>
          <w:rFonts w:ascii="Abadi MT Std Light" w:hAnsi="Abadi MT Std Light"/>
          <w:lang w:val="en-US" w:eastAsia="de-DE"/>
        </w:rPr>
        <w:t>M</w:t>
      </w:r>
      <w:r w:rsidRPr="00522A71">
        <w:rPr>
          <w:rFonts w:ascii="Abadi MT Std Light" w:hAnsi="Abadi MT Std Light"/>
          <w:lang w:val="en-US" w:eastAsia="de-DE"/>
        </w:rPr>
        <w:t>, you are communicating with us electronically. You consent to H</w:t>
      </w:r>
      <w:r w:rsidR="007E382E">
        <w:rPr>
          <w:rFonts w:ascii="Abadi MT Std Light" w:hAnsi="Abadi MT Std Light"/>
          <w:lang w:val="en-US" w:eastAsia="de-DE"/>
        </w:rPr>
        <w:t>M</w:t>
      </w:r>
      <w:r w:rsidRPr="00522A71">
        <w:rPr>
          <w:rFonts w:ascii="Abadi MT Std Light" w:hAnsi="Abadi MT Std Light"/>
          <w:lang w:val="en-US" w:eastAsia="de-DE"/>
        </w:rPr>
        <w:t xml:space="preserve"> communicating with you electronically for contractual purposes and to H</w:t>
      </w:r>
      <w:r w:rsidR="007E382E">
        <w:rPr>
          <w:rFonts w:ascii="Abadi MT Std Light" w:hAnsi="Abadi MT Std Light"/>
          <w:lang w:val="en-US" w:eastAsia="de-DE"/>
        </w:rPr>
        <w:t>M</w:t>
      </w:r>
      <w:r w:rsidRPr="00522A71">
        <w:rPr>
          <w:rFonts w:ascii="Abadi MT Std Light" w:hAnsi="Abadi MT Std Light"/>
          <w:lang w:val="en-US" w:eastAsia="de-DE"/>
        </w:rPr>
        <w:t xml:space="preserve"> sending you all consents, notices, or other communications electronically, unless mandatory legal requirements dictate a particular form.</w:t>
      </w:r>
    </w:p>
    <w:p w14:paraId="416E465E" w14:textId="38684578" w:rsidR="003434FE" w:rsidRPr="00825F6C" w:rsidRDefault="00B31277" w:rsidP="00B31277">
      <w:pPr>
        <w:pStyle w:val="Heading1"/>
        <w:numPr>
          <w:ilvl w:val="0"/>
          <w:numId w:val="2"/>
        </w:numPr>
        <w:ind w:hanging="993"/>
        <w:rPr>
          <w:rFonts w:ascii="Abadi MT Std" w:hAnsi="Abadi MT Std"/>
          <w:color w:val="0A6A80" w:themeColor="accent3"/>
          <w:lang w:val="en-GB"/>
        </w:rPr>
      </w:pPr>
      <w:r w:rsidRPr="00B31277">
        <w:rPr>
          <w:rFonts w:ascii="Abadi MT Std" w:hAnsi="Abadi MT Std"/>
          <w:color w:val="0A6A80" w:themeColor="accent3"/>
          <w:lang w:val="en-GB"/>
        </w:rPr>
        <w:t>PURCHASE ORDERS AND CONFIRMATION OF PURCHASE / PAYMENT CONDITIONS</w:t>
      </w:r>
    </w:p>
    <w:p w14:paraId="3C8F4D80" w14:textId="3CBF3525" w:rsidR="00B31277" w:rsidRPr="00522A71" w:rsidRDefault="00B31277" w:rsidP="00B31277">
      <w:pPr>
        <w:spacing w:line="240" w:lineRule="atLeast"/>
        <w:rPr>
          <w:rFonts w:ascii="Abadi MT Std Light" w:hAnsi="Abadi MT Std Light"/>
          <w:lang w:val="en-US" w:eastAsia="de-DE"/>
        </w:rPr>
      </w:pPr>
      <w:r w:rsidRPr="00522A71">
        <w:rPr>
          <w:rFonts w:ascii="Abadi MT Std Light" w:hAnsi="Abadi MT Std Light"/>
          <w:lang w:val="en-US" w:eastAsia="de-DE"/>
        </w:rPr>
        <w:t xml:space="preserve">The presentation of Products in the Web Shop is not a legally binding </w:t>
      </w:r>
      <w:proofErr w:type="gramStart"/>
      <w:r w:rsidRPr="00522A71">
        <w:rPr>
          <w:rFonts w:ascii="Abadi MT Std Light" w:hAnsi="Abadi MT Std Light"/>
          <w:lang w:val="en-US" w:eastAsia="de-DE"/>
        </w:rPr>
        <w:t>proposal, and</w:t>
      </w:r>
      <w:proofErr w:type="gramEnd"/>
      <w:r w:rsidRPr="00522A71">
        <w:rPr>
          <w:rFonts w:ascii="Abadi MT Std Light" w:hAnsi="Abadi MT Std Light"/>
          <w:lang w:val="en-US" w:eastAsia="de-DE"/>
        </w:rPr>
        <w:t xml:space="preserve"> only represents a non-binding online catalog. You do not place a binding order for the Products in the shopping cart until you click the "Please pay here" button on the order page. The confirmation of receipt for this order is immediately sent by automated e-mail and does not yet constitute acceptance of your order. We will then check your order and the availability of the ordered Products. A purchase contract between you and H</w:t>
      </w:r>
      <w:r w:rsidR="007E382E">
        <w:rPr>
          <w:rFonts w:ascii="Abadi MT Std Light" w:hAnsi="Abadi MT Std Light"/>
          <w:lang w:val="en-US" w:eastAsia="de-DE"/>
        </w:rPr>
        <w:t>M</w:t>
      </w:r>
      <w:r w:rsidRPr="00522A71">
        <w:rPr>
          <w:rFonts w:ascii="Abadi MT Std Light" w:hAnsi="Abadi MT Std Light"/>
          <w:lang w:val="en-US" w:eastAsia="de-DE"/>
        </w:rPr>
        <w:t xml:space="preserve"> is only concluded when we send you a respective order confirmation by email.</w:t>
      </w:r>
    </w:p>
    <w:p w14:paraId="609CEFF4" w14:textId="77777777" w:rsidR="00B31277" w:rsidRPr="00522A71" w:rsidRDefault="00B31277" w:rsidP="00B31277">
      <w:pPr>
        <w:spacing w:line="240" w:lineRule="atLeast"/>
        <w:rPr>
          <w:rFonts w:ascii="Abadi MT Std Light" w:hAnsi="Abadi MT Std Light"/>
          <w:lang w:val="en-US" w:eastAsia="de-DE"/>
        </w:rPr>
      </w:pPr>
    </w:p>
    <w:p w14:paraId="6EFFB8DA" w14:textId="552743C0" w:rsidR="003434FE" w:rsidRPr="00522A71" w:rsidRDefault="00B31277" w:rsidP="00B31277">
      <w:pPr>
        <w:spacing w:line="240" w:lineRule="atLeast"/>
        <w:rPr>
          <w:rFonts w:ascii="Abadi MT Std Light" w:hAnsi="Abadi MT Std Light"/>
          <w:highlight w:val="yellow"/>
          <w:lang w:val="en-US" w:eastAsia="de-DE"/>
        </w:rPr>
      </w:pPr>
      <w:r w:rsidRPr="00522A71">
        <w:rPr>
          <w:rFonts w:ascii="Abadi MT Std Light" w:hAnsi="Abadi MT Std Light"/>
          <w:lang w:val="en-US" w:eastAsia="de-DE"/>
        </w:rPr>
        <w:t>The Products can only be purchased online by credit card.</w:t>
      </w:r>
    </w:p>
    <w:p w14:paraId="636366EC" w14:textId="5ED92072" w:rsidR="003434FE" w:rsidRPr="00825F6C" w:rsidRDefault="00B31277">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t>rIGHT OF REVOCATION</w:t>
      </w:r>
    </w:p>
    <w:p w14:paraId="497E70AC" w14:textId="14E3145D" w:rsidR="00B31277"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H</w:t>
      </w:r>
      <w:r w:rsidR="007E382E">
        <w:rPr>
          <w:rFonts w:ascii="Abadi MT Std Light" w:hAnsi="Abadi MT Std Light"/>
          <w:lang w:val="en-US"/>
        </w:rPr>
        <w:t>M</w:t>
      </w:r>
      <w:r w:rsidRPr="00522A71">
        <w:rPr>
          <w:rFonts w:ascii="Abadi MT Std Light" w:hAnsi="Abadi MT Std Light"/>
          <w:lang w:val="en-US"/>
        </w:rPr>
        <w:t xml:space="preserve"> grants you as a </w:t>
      </w:r>
      <w:r w:rsidR="00522A71" w:rsidRPr="00522A71">
        <w:rPr>
          <w:rFonts w:ascii="Abadi MT Std Light" w:hAnsi="Abadi MT Std Light"/>
          <w:lang w:val="en-US"/>
        </w:rPr>
        <w:t>customer</w:t>
      </w:r>
      <w:r w:rsidRPr="00522A71">
        <w:rPr>
          <w:rFonts w:ascii="Abadi MT Std Light" w:hAnsi="Abadi MT Std Light"/>
          <w:lang w:val="en-US"/>
        </w:rPr>
        <w:t xml:space="preserve"> a voluntary fourteen (14)-days right of revocation. You are entitled to </w:t>
      </w:r>
      <w:proofErr w:type="gramStart"/>
      <w:r w:rsidRPr="00522A71">
        <w:rPr>
          <w:rFonts w:ascii="Abadi MT Std Light" w:hAnsi="Abadi MT Std Light"/>
          <w:lang w:val="en-US"/>
        </w:rPr>
        <w:t>revoke</w:t>
      </w:r>
      <w:proofErr w:type="gramEnd"/>
      <w:r w:rsidRPr="00522A71">
        <w:rPr>
          <w:rFonts w:ascii="Abadi MT Std Light" w:hAnsi="Abadi MT Std Light"/>
          <w:lang w:val="en-US"/>
        </w:rPr>
        <w:t xml:space="preserve"> the purchase of your Product without stating reasons within fourteen (14) days </w:t>
      </w:r>
      <w:proofErr w:type="gramStart"/>
      <w:r w:rsidRPr="00522A71">
        <w:rPr>
          <w:rFonts w:ascii="Abadi MT Std Light" w:hAnsi="Abadi MT Std Light"/>
          <w:lang w:val="en-US"/>
        </w:rPr>
        <w:t>after</w:t>
      </w:r>
      <w:proofErr w:type="gramEnd"/>
      <w:r w:rsidRPr="00522A71">
        <w:rPr>
          <w:rFonts w:ascii="Abadi MT Std Light" w:hAnsi="Abadi MT Std Light"/>
          <w:lang w:val="en-US"/>
        </w:rPr>
        <w:t xml:space="preserve"> receipt of the Product by email or by letter. The revocation in text form is to be addressed to:</w:t>
      </w:r>
    </w:p>
    <w:p w14:paraId="12B54623" w14:textId="77777777" w:rsidR="00B31277" w:rsidRPr="00522A71" w:rsidRDefault="00B31277" w:rsidP="00B31277">
      <w:pPr>
        <w:spacing w:line="240" w:lineRule="atLeast"/>
        <w:rPr>
          <w:rFonts w:ascii="Abadi MT Std Light" w:hAnsi="Abadi MT Std Light"/>
          <w:lang w:val="en-US"/>
        </w:rPr>
      </w:pPr>
    </w:p>
    <w:p w14:paraId="4F506369" w14:textId="50370289" w:rsidR="00B31277" w:rsidRPr="00522A71" w:rsidRDefault="00B31277" w:rsidP="00B31277">
      <w:pPr>
        <w:spacing w:line="240" w:lineRule="atLeast"/>
        <w:rPr>
          <w:rFonts w:ascii="Abadi MT Std Light" w:hAnsi="Abadi MT Std Light"/>
          <w:lang w:val="en-US"/>
        </w:rPr>
      </w:pPr>
      <w:proofErr w:type="spellStart"/>
      <w:r w:rsidRPr="00522A71">
        <w:rPr>
          <w:rFonts w:ascii="Abadi MT Std Light" w:hAnsi="Abadi MT Std Light"/>
          <w:lang w:val="en-US"/>
        </w:rPr>
        <w:t>H</w:t>
      </w:r>
      <w:r w:rsidR="007E382E">
        <w:rPr>
          <w:rFonts w:ascii="Abadi MT Std Light" w:hAnsi="Abadi MT Std Light"/>
          <w:lang w:val="en-US"/>
        </w:rPr>
        <w:t>ealthyMentis</w:t>
      </w:r>
      <w:proofErr w:type="spellEnd"/>
      <w:r w:rsidRPr="00522A71">
        <w:rPr>
          <w:rFonts w:ascii="Abadi MT Std Light" w:hAnsi="Abadi MT Std Light"/>
          <w:lang w:val="en-US"/>
        </w:rPr>
        <w:t xml:space="preserve"> GmbH</w:t>
      </w:r>
    </w:p>
    <w:p w14:paraId="5A02A3E9" w14:textId="77777777" w:rsidR="00B31277"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c/o Roland Pfeuti</w:t>
      </w:r>
    </w:p>
    <w:p w14:paraId="325709A5" w14:textId="40D2A501" w:rsidR="00B31277" w:rsidRPr="007E382E" w:rsidRDefault="007E382E" w:rsidP="00B31277">
      <w:pPr>
        <w:spacing w:line="240" w:lineRule="atLeast"/>
        <w:rPr>
          <w:rFonts w:ascii="Abadi MT Std Light" w:hAnsi="Abadi MT Std Light"/>
          <w:lang w:val="en-US"/>
        </w:rPr>
      </w:pPr>
      <w:proofErr w:type="spellStart"/>
      <w:r w:rsidRPr="007E382E">
        <w:rPr>
          <w:rFonts w:ascii="Abadi MT Std Light" w:hAnsi="Abadi MT Std Light"/>
          <w:lang w:val="en-US"/>
        </w:rPr>
        <w:t>Vulpera</w:t>
      </w:r>
      <w:proofErr w:type="spellEnd"/>
      <w:r w:rsidRPr="007E382E">
        <w:rPr>
          <w:rFonts w:ascii="Abadi MT Std Light" w:hAnsi="Abadi MT Std Light"/>
          <w:lang w:val="en-US"/>
        </w:rPr>
        <w:t xml:space="preserve"> 32</w:t>
      </w:r>
    </w:p>
    <w:p w14:paraId="5019DD47" w14:textId="745357C0" w:rsidR="00B31277" w:rsidRPr="007E382E" w:rsidRDefault="007E382E" w:rsidP="00B31277">
      <w:pPr>
        <w:spacing w:line="240" w:lineRule="atLeast"/>
        <w:rPr>
          <w:rFonts w:ascii="Abadi MT Std Light" w:hAnsi="Abadi MT Std Light"/>
          <w:lang w:val="en-US"/>
        </w:rPr>
      </w:pPr>
      <w:r>
        <w:rPr>
          <w:rFonts w:ascii="Abadi MT Std Light" w:hAnsi="Abadi MT Std Light"/>
          <w:lang w:val="en-US"/>
        </w:rPr>
        <w:t>CH-</w:t>
      </w:r>
      <w:r w:rsidRPr="007E382E">
        <w:rPr>
          <w:rFonts w:ascii="Abadi MT Std Light" w:hAnsi="Abadi MT Std Light"/>
          <w:lang w:val="en-US"/>
        </w:rPr>
        <w:t>75</w:t>
      </w:r>
      <w:r>
        <w:rPr>
          <w:rFonts w:ascii="Abadi MT Std Light" w:hAnsi="Abadi MT Std Light"/>
          <w:lang w:val="en-US"/>
        </w:rPr>
        <w:t xml:space="preserve">52 </w:t>
      </w:r>
      <w:proofErr w:type="spellStart"/>
      <w:r>
        <w:rPr>
          <w:rFonts w:ascii="Abadi MT Std Light" w:hAnsi="Abadi MT Std Light"/>
          <w:lang w:val="en-US"/>
        </w:rPr>
        <w:t>Vulpera</w:t>
      </w:r>
      <w:proofErr w:type="spellEnd"/>
    </w:p>
    <w:p w14:paraId="0B4ABA92" w14:textId="2FA0DEFF" w:rsidR="00B31277" w:rsidRPr="007E382E" w:rsidRDefault="00C369F9" w:rsidP="00B31277">
      <w:pPr>
        <w:spacing w:line="240" w:lineRule="atLeast"/>
        <w:rPr>
          <w:rFonts w:ascii="Abadi MT Std Light" w:hAnsi="Abadi MT Std Light"/>
          <w:color w:val="00AEC8" w:themeColor="accent1"/>
          <w:u w:val="single"/>
          <w:lang w:val="en-US"/>
        </w:rPr>
      </w:pPr>
      <w:r w:rsidRPr="007E382E">
        <w:rPr>
          <w:rFonts w:ascii="Abadi MT Std Light" w:hAnsi="Abadi MT Std Light"/>
          <w:color w:val="00AEC8" w:themeColor="accent1"/>
          <w:u w:val="single"/>
          <w:lang w:val="en-US"/>
        </w:rPr>
        <w:t>info</w:t>
      </w:r>
      <w:r w:rsidR="00B31277" w:rsidRPr="007E382E">
        <w:rPr>
          <w:rFonts w:ascii="Abadi MT Std Light" w:hAnsi="Abadi MT Std Light"/>
          <w:color w:val="00AEC8" w:themeColor="accent1"/>
          <w:u w:val="single"/>
          <w:lang w:val="en-US"/>
        </w:rPr>
        <w:t>@healthy</w:t>
      </w:r>
      <w:r w:rsidR="007E382E">
        <w:rPr>
          <w:rFonts w:ascii="Abadi MT Std Light" w:hAnsi="Abadi MT Std Light"/>
          <w:color w:val="00AEC8" w:themeColor="accent1"/>
          <w:u w:val="single"/>
          <w:lang w:val="en-US"/>
        </w:rPr>
        <w:t>mentis.com</w:t>
      </w:r>
      <w:r w:rsidR="00B31277" w:rsidRPr="007E382E">
        <w:rPr>
          <w:rFonts w:ascii="Abadi MT Std Light" w:hAnsi="Abadi MT Std Light"/>
          <w:color w:val="00AEC8" w:themeColor="accent1"/>
          <w:u w:val="single"/>
          <w:lang w:val="en-US"/>
        </w:rPr>
        <w:t xml:space="preserve"> </w:t>
      </w:r>
    </w:p>
    <w:p w14:paraId="4CE43B58" w14:textId="77777777" w:rsidR="00B31277" w:rsidRPr="007E382E" w:rsidRDefault="00B31277" w:rsidP="00B31277">
      <w:pPr>
        <w:spacing w:line="240" w:lineRule="atLeast"/>
        <w:rPr>
          <w:rFonts w:ascii="Abadi MT Std Light" w:hAnsi="Abadi MT Std Light"/>
          <w:lang w:val="en-US"/>
        </w:rPr>
      </w:pPr>
    </w:p>
    <w:p w14:paraId="6AC583AC" w14:textId="0BC90516" w:rsidR="00B31277"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The exercise of the right of revocation leads to the conversion of the purchase contract into a return relationship, after which the services received under the purchase contract must be refunded. In case of revocation, please send us the Products immediately, at your own costs, with the original packaging no later than ten (1</w:t>
      </w:r>
      <w:r w:rsidR="007E452C">
        <w:rPr>
          <w:rFonts w:ascii="Abadi MT Std Light" w:hAnsi="Abadi MT Std Light"/>
          <w:lang w:val="en-US"/>
        </w:rPr>
        <w:t>4</w:t>
      </w:r>
      <w:r w:rsidRPr="00522A71">
        <w:rPr>
          <w:rFonts w:ascii="Abadi MT Std Light" w:hAnsi="Abadi MT Std Light"/>
          <w:lang w:val="en-US"/>
        </w:rPr>
        <w:t>) days upon your declaration of revocation to the following address:</w:t>
      </w:r>
    </w:p>
    <w:p w14:paraId="36593C1F" w14:textId="77777777" w:rsidR="00B31277" w:rsidRPr="00522A71" w:rsidRDefault="00B31277" w:rsidP="00B31277">
      <w:pPr>
        <w:spacing w:line="240" w:lineRule="atLeast"/>
        <w:rPr>
          <w:rFonts w:ascii="Abadi MT Std Light" w:hAnsi="Abadi MT Std Light"/>
          <w:lang w:val="en-US"/>
        </w:rPr>
      </w:pPr>
    </w:p>
    <w:p w14:paraId="186434A0" w14:textId="1D547628" w:rsidR="00B31277" w:rsidRPr="00522A71" w:rsidRDefault="00B31277" w:rsidP="00B31277">
      <w:pPr>
        <w:spacing w:line="240" w:lineRule="atLeast"/>
        <w:rPr>
          <w:rFonts w:ascii="Abadi MT Std Light" w:hAnsi="Abadi MT Std Light"/>
          <w:lang w:val="en-US"/>
        </w:rPr>
      </w:pPr>
      <w:proofErr w:type="spellStart"/>
      <w:r w:rsidRPr="00522A71">
        <w:rPr>
          <w:rFonts w:ascii="Abadi MT Std Light" w:hAnsi="Abadi MT Std Light"/>
          <w:lang w:val="en-US"/>
        </w:rPr>
        <w:t>H</w:t>
      </w:r>
      <w:r w:rsidR="007E382E">
        <w:rPr>
          <w:rFonts w:ascii="Abadi MT Std Light" w:hAnsi="Abadi MT Std Light"/>
          <w:lang w:val="en-US"/>
        </w:rPr>
        <w:t>ealthyMentis</w:t>
      </w:r>
      <w:proofErr w:type="spellEnd"/>
      <w:r w:rsidR="007E382E">
        <w:rPr>
          <w:rFonts w:ascii="Abadi MT Std Light" w:hAnsi="Abadi MT Std Light"/>
          <w:lang w:val="en-US"/>
        </w:rPr>
        <w:t xml:space="preserve"> </w:t>
      </w:r>
      <w:r w:rsidRPr="00522A71">
        <w:rPr>
          <w:rFonts w:ascii="Abadi MT Std Light" w:hAnsi="Abadi MT Std Light"/>
          <w:lang w:val="en-US"/>
        </w:rPr>
        <w:t>GmbH</w:t>
      </w:r>
    </w:p>
    <w:p w14:paraId="57439CEA" w14:textId="77777777" w:rsidR="00B31277"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 xml:space="preserve">c/o Roland Pfeuti </w:t>
      </w:r>
    </w:p>
    <w:p w14:paraId="57E79F16" w14:textId="7BBD90C4" w:rsidR="00B31277" w:rsidRPr="00522A71" w:rsidRDefault="007E382E" w:rsidP="00B31277">
      <w:pPr>
        <w:spacing w:line="240" w:lineRule="atLeast"/>
        <w:rPr>
          <w:rFonts w:ascii="Abadi MT Std Light" w:hAnsi="Abadi MT Std Light"/>
          <w:lang w:val="en-US"/>
        </w:rPr>
      </w:pPr>
      <w:proofErr w:type="spellStart"/>
      <w:r>
        <w:rPr>
          <w:rFonts w:ascii="Abadi MT Std Light" w:hAnsi="Abadi MT Std Light"/>
          <w:lang w:val="en-US"/>
        </w:rPr>
        <w:t>Vulpera</w:t>
      </w:r>
      <w:proofErr w:type="spellEnd"/>
      <w:r>
        <w:rPr>
          <w:rFonts w:ascii="Abadi MT Std Light" w:hAnsi="Abadi MT Std Light"/>
          <w:lang w:val="en-US"/>
        </w:rPr>
        <w:t xml:space="preserve"> 32</w:t>
      </w:r>
    </w:p>
    <w:p w14:paraId="6BCF0647" w14:textId="51C79C25" w:rsidR="00B31277" w:rsidRPr="00522A71" w:rsidRDefault="007E382E" w:rsidP="00B31277">
      <w:pPr>
        <w:spacing w:line="240" w:lineRule="atLeast"/>
        <w:rPr>
          <w:rFonts w:ascii="Abadi MT Std Light" w:hAnsi="Abadi MT Std Light"/>
          <w:lang w:val="en-US"/>
        </w:rPr>
      </w:pPr>
      <w:r>
        <w:rPr>
          <w:rFonts w:ascii="Abadi MT Std Light" w:hAnsi="Abadi MT Std Light"/>
          <w:lang w:val="en-US"/>
        </w:rPr>
        <w:t xml:space="preserve">CH-7552 </w:t>
      </w:r>
      <w:proofErr w:type="spellStart"/>
      <w:r>
        <w:rPr>
          <w:rFonts w:ascii="Abadi MT Std Light" w:hAnsi="Abadi MT Std Light"/>
          <w:lang w:val="en-US"/>
        </w:rPr>
        <w:t>Vulpera</w:t>
      </w:r>
      <w:proofErr w:type="spellEnd"/>
    </w:p>
    <w:p w14:paraId="0030B23B" w14:textId="77777777" w:rsidR="00B31277" w:rsidRPr="00522A71" w:rsidRDefault="00B31277" w:rsidP="00B31277">
      <w:pPr>
        <w:spacing w:line="240" w:lineRule="atLeast"/>
        <w:rPr>
          <w:rFonts w:ascii="Abadi MT Std Light" w:hAnsi="Abadi MT Std Light"/>
          <w:lang w:val="en-US"/>
        </w:rPr>
      </w:pPr>
    </w:p>
    <w:p w14:paraId="67322C37" w14:textId="5D415DAA" w:rsidR="00B31277"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Please note that we do not grant a right of revocation for opened or damaged Products. H</w:t>
      </w:r>
      <w:r w:rsidR="007E382E">
        <w:rPr>
          <w:rFonts w:ascii="Abadi MT Std Light" w:hAnsi="Abadi MT Std Light"/>
          <w:lang w:val="en-US"/>
        </w:rPr>
        <w:t>M</w:t>
      </w:r>
      <w:r w:rsidRPr="00522A71">
        <w:rPr>
          <w:rFonts w:ascii="Abadi MT Std Light" w:hAnsi="Abadi MT Std Light"/>
          <w:lang w:val="en-US"/>
        </w:rPr>
        <w:t xml:space="preserve"> will refund the purchase price within thirty (30) days upon receipt of the returned, </w:t>
      </w:r>
      <w:r w:rsidR="00522A71" w:rsidRPr="00522A71">
        <w:rPr>
          <w:rFonts w:ascii="Abadi MT Std Light" w:hAnsi="Abadi MT Std Light"/>
          <w:lang w:val="en-US"/>
        </w:rPr>
        <w:t>unopened,</w:t>
      </w:r>
      <w:r w:rsidRPr="00522A71">
        <w:rPr>
          <w:rFonts w:ascii="Abadi MT Std Light" w:hAnsi="Abadi MT Std Light"/>
          <w:lang w:val="en-US"/>
        </w:rPr>
        <w:t xml:space="preserve"> and undamaged Products.</w:t>
      </w:r>
    </w:p>
    <w:p w14:paraId="0AD72F53" w14:textId="77777777" w:rsidR="00B31277" w:rsidRPr="00522A71" w:rsidRDefault="00B31277" w:rsidP="00B31277">
      <w:pPr>
        <w:spacing w:line="240" w:lineRule="atLeast"/>
        <w:rPr>
          <w:rFonts w:ascii="Abadi MT Std Light" w:hAnsi="Abadi MT Std Light"/>
          <w:lang w:val="en-US"/>
        </w:rPr>
      </w:pPr>
    </w:p>
    <w:p w14:paraId="2B89908F" w14:textId="39E3BD6C" w:rsidR="003434FE" w:rsidRPr="00522A71" w:rsidRDefault="00B31277" w:rsidP="00B31277">
      <w:pPr>
        <w:spacing w:line="240" w:lineRule="atLeast"/>
        <w:rPr>
          <w:rStyle w:val="Strong"/>
          <w:b w:val="0"/>
          <w:bCs w:val="0"/>
          <w:lang w:val="en-US"/>
        </w:rPr>
      </w:pPr>
      <w:r w:rsidRPr="00522A71">
        <w:rPr>
          <w:rFonts w:ascii="Abadi MT Std Light" w:hAnsi="Abadi MT Std Light"/>
          <w:lang w:val="en-US"/>
        </w:rPr>
        <w:t xml:space="preserve">If there is no right </w:t>
      </w:r>
      <w:proofErr w:type="gramStart"/>
      <w:r w:rsidRPr="00522A71">
        <w:rPr>
          <w:rFonts w:ascii="Abadi MT Std Light" w:hAnsi="Abadi MT Std Light"/>
          <w:lang w:val="en-US"/>
        </w:rPr>
        <w:t>of</w:t>
      </w:r>
      <w:proofErr w:type="gramEnd"/>
      <w:r w:rsidRPr="00522A71">
        <w:rPr>
          <w:rFonts w:ascii="Abadi MT Std Light" w:hAnsi="Abadi MT Std Light"/>
          <w:lang w:val="en-US"/>
        </w:rPr>
        <w:t xml:space="preserve"> revocation, you </w:t>
      </w:r>
      <w:r w:rsidR="00522A71" w:rsidRPr="00522A71">
        <w:rPr>
          <w:rFonts w:ascii="Abadi MT Std Light" w:hAnsi="Abadi MT Std Light"/>
          <w:lang w:val="en-US"/>
        </w:rPr>
        <w:t>must</w:t>
      </w:r>
      <w:r w:rsidRPr="00522A71">
        <w:rPr>
          <w:rFonts w:ascii="Abadi MT Std Light" w:hAnsi="Abadi MT Std Light"/>
          <w:lang w:val="en-US"/>
        </w:rPr>
        <w:t xml:space="preserve"> bear the costs of a return and reshipment. For all other defects of the Products, which are non-transparent damages, the legal warranty rules apply. Instead of demanding rescission or reduction, you will instead enable HL to promptly replace defective Products with defect-free ones.</w:t>
      </w:r>
    </w:p>
    <w:p w14:paraId="577B9145" w14:textId="3F6C4744" w:rsidR="003434FE" w:rsidRPr="00825F6C" w:rsidRDefault="00B31277">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t>TRANSFER OF RISK AND RETENTION OF TITLE</w:t>
      </w:r>
    </w:p>
    <w:p w14:paraId="7CB6DFFC" w14:textId="06FD0191" w:rsidR="003434FE" w:rsidRPr="00522A71" w:rsidRDefault="00B31277" w:rsidP="00B31277">
      <w:pPr>
        <w:spacing w:line="240" w:lineRule="atLeast"/>
        <w:rPr>
          <w:rFonts w:ascii="Abadi MT Std Light" w:hAnsi="Abadi MT Std Light"/>
          <w:lang w:val="en-US"/>
        </w:rPr>
      </w:pPr>
      <w:r w:rsidRPr="00522A71">
        <w:rPr>
          <w:rFonts w:ascii="Abadi MT Std Light" w:hAnsi="Abadi MT Std Light"/>
          <w:lang w:val="en-US"/>
        </w:rPr>
        <w:t>Risk and title regarding the ordered Products are transferred to you by H</w:t>
      </w:r>
      <w:r w:rsidR="007E382E">
        <w:rPr>
          <w:rFonts w:ascii="Abadi MT Std Light" w:hAnsi="Abadi MT Std Light"/>
          <w:lang w:val="en-US"/>
        </w:rPr>
        <w:t>M</w:t>
      </w:r>
      <w:r w:rsidRPr="00522A71">
        <w:rPr>
          <w:rFonts w:ascii="Abadi MT Std Light" w:hAnsi="Abadi MT Std Light"/>
          <w:lang w:val="en-US"/>
        </w:rPr>
        <w:t xml:space="preserve"> upon handover to H</w:t>
      </w:r>
      <w:r w:rsidR="007E382E">
        <w:rPr>
          <w:rFonts w:ascii="Abadi MT Std Light" w:hAnsi="Abadi MT Std Light"/>
          <w:lang w:val="en-US"/>
        </w:rPr>
        <w:t>M</w:t>
      </w:r>
      <w:r w:rsidRPr="00522A71">
        <w:rPr>
          <w:rFonts w:ascii="Abadi MT Std Light" w:hAnsi="Abadi MT Std Light"/>
          <w:lang w:val="en-US"/>
        </w:rPr>
        <w:t>’s delivery service provider.</w:t>
      </w:r>
      <w:r w:rsidR="00522A71">
        <w:rPr>
          <w:rFonts w:ascii="Abadi MT Std Light" w:hAnsi="Abadi MT Std Light"/>
          <w:lang w:val="en-US"/>
        </w:rPr>
        <w:t xml:space="preserve"> </w:t>
      </w:r>
      <w:r w:rsidRPr="00522A71">
        <w:rPr>
          <w:rFonts w:ascii="Abadi MT Std Light" w:hAnsi="Abadi MT Std Light"/>
          <w:lang w:val="en-US"/>
        </w:rPr>
        <w:t>The delivered Products remain the property of H</w:t>
      </w:r>
      <w:r w:rsidR="007E382E">
        <w:rPr>
          <w:rFonts w:ascii="Abadi MT Std Light" w:hAnsi="Abadi MT Std Light"/>
          <w:lang w:val="en-US"/>
        </w:rPr>
        <w:t>M</w:t>
      </w:r>
      <w:r w:rsidRPr="00522A71">
        <w:rPr>
          <w:rFonts w:ascii="Abadi MT Std Light" w:hAnsi="Abadi MT Std Light"/>
          <w:lang w:val="en-US"/>
        </w:rPr>
        <w:t xml:space="preserve"> until full payment has been made. You agree that H</w:t>
      </w:r>
      <w:r w:rsidR="007E382E">
        <w:rPr>
          <w:rFonts w:ascii="Abadi MT Std Light" w:hAnsi="Abadi MT Std Light"/>
          <w:lang w:val="en-US"/>
        </w:rPr>
        <w:t xml:space="preserve">M </w:t>
      </w:r>
      <w:r w:rsidRPr="00522A71">
        <w:rPr>
          <w:rFonts w:ascii="Abadi MT Std Light" w:hAnsi="Abadi MT Std Light"/>
          <w:lang w:val="en-US"/>
        </w:rPr>
        <w:t xml:space="preserve">is entitled to have the ordered Products entered in the retention of title register of your place of register. </w:t>
      </w:r>
    </w:p>
    <w:p w14:paraId="0EBBC0E8" w14:textId="1F06FDF6" w:rsidR="003434FE" w:rsidRPr="00825F6C" w:rsidRDefault="00CC0586">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lastRenderedPageBreak/>
        <w:t>RIGHT OF RETURN, TRANSPORT DAMAGE AND WARRANTY</w:t>
      </w:r>
      <w:r w:rsidR="005D7ABF" w:rsidRPr="00825F6C">
        <w:rPr>
          <w:rFonts w:ascii="Abadi MT Std" w:hAnsi="Abadi MT Std"/>
          <w:color w:val="0A6A80" w:themeColor="accent3"/>
          <w:lang w:val="en-GB"/>
        </w:rPr>
        <w:t xml:space="preserve"> </w:t>
      </w:r>
    </w:p>
    <w:p w14:paraId="21C9F031" w14:textId="19F4D5B4" w:rsidR="00CC0586" w:rsidRPr="00522A71" w:rsidRDefault="00CC0586" w:rsidP="00CC0586">
      <w:pPr>
        <w:spacing w:line="240" w:lineRule="atLeast"/>
        <w:rPr>
          <w:rFonts w:ascii="Abadi MT Std Light" w:hAnsi="Abadi MT Std Light"/>
          <w:lang w:val="en-US"/>
        </w:rPr>
      </w:pPr>
      <w:r w:rsidRPr="00522A71">
        <w:rPr>
          <w:rFonts w:ascii="Abadi MT Std Light" w:hAnsi="Abadi MT Std Light"/>
          <w:lang w:val="en-US"/>
        </w:rPr>
        <w:t xml:space="preserve">You are obliged to check the delivery immediately for completeness, </w:t>
      </w:r>
      <w:r w:rsidR="009E6DB0" w:rsidRPr="00522A71">
        <w:rPr>
          <w:rFonts w:ascii="Abadi MT Std Light" w:hAnsi="Abadi MT Std Light"/>
          <w:lang w:val="en-US"/>
        </w:rPr>
        <w:t>correctness,</w:t>
      </w:r>
      <w:r w:rsidRPr="00522A71">
        <w:rPr>
          <w:rFonts w:ascii="Abadi MT Std Light" w:hAnsi="Abadi MT Std Light"/>
          <w:lang w:val="en-US"/>
        </w:rPr>
        <w:t xml:space="preserve"> and </w:t>
      </w:r>
      <w:r w:rsidR="00522A71" w:rsidRPr="00522A71">
        <w:rPr>
          <w:rFonts w:ascii="Abadi MT Std Light" w:hAnsi="Abadi MT Std Light"/>
          <w:lang w:val="en-US"/>
        </w:rPr>
        <w:t>intactness</w:t>
      </w:r>
      <w:r w:rsidRPr="00522A71">
        <w:rPr>
          <w:rFonts w:ascii="Abadi MT Std Light" w:hAnsi="Abadi MT Std Light"/>
          <w:lang w:val="en-US"/>
        </w:rPr>
        <w:t>. You must report any complaints regarding the delivery of individual Products to H</w:t>
      </w:r>
      <w:r w:rsidR="007E382E">
        <w:rPr>
          <w:rFonts w:ascii="Abadi MT Std Light" w:hAnsi="Abadi MT Std Light"/>
          <w:lang w:val="en-US"/>
        </w:rPr>
        <w:t>M</w:t>
      </w:r>
      <w:r w:rsidRPr="00522A71">
        <w:rPr>
          <w:rFonts w:ascii="Abadi MT Std Light" w:hAnsi="Abadi MT Std Light"/>
          <w:lang w:val="en-US"/>
        </w:rPr>
        <w:t xml:space="preserve"> as soon as possible (but no later than eight </w:t>
      </w:r>
      <w:r w:rsidR="00546D2A">
        <w:rPr>
          <w:rFonts w:ascii="Abadi MT Std Light" w:hAnsi="Abadi MT Std Light"/>
          <w:lang w:val="en-US"/>
        </w:rPr>
        <w:t>(</w:t>
      </w:r>
      <w:r w:rsidRPr="00522A71">
        <w:rPr>
          <w:rFonts w:ascii="Abadi MT Std Light" w:hAnsi="Abadi MT Std Light"/>
          <w:lang w:val="en-US"/>
        </w:rPr>
        <w:t>8</w:t>
      </w:r>
      <w:r w:rsidR="00546D2A">
        <w:rPr>
          <w:rFonts w:ascii="Abadi MT Std Light" w:hAnsi="Abadi MT Std Light"/>
          <w:lang w:val="en-US"/>
        </w:rPr>
        <w:t>)</w:t>
      </w:r>
      <w:r w:rsidRPr="00522A71">
        <w:rPr>
          <w:rFonts w:ascii="Abadi MT Std Light" w:hAnsi="Abadi MT Std Light"/>
          <w:lang w:val="en-US"/>
        </w:rPr>
        <w:t xml:space="preserve"> days after </w:t>
      </w:r>
      <w:proofErr w:type="gramStart"/>
      <w:r w:rsidRPr="00522A71">
        <w:rPr>
          <w:rFonts w:ascii="Abadi MT Std Light" w:hAnsi="Abadi MT Std Light"/>
          <w:lang w:val="en-US"/>
        </w:rPr>
        <w:t>receipt of</w:t>
      </w:r>
      <w:proofErr w:type="gramEnd"/>
      <w:r w:rsidRPr="00522A71">
        <w:rPr>
          <w:rFonts w:ascii="Abadi MT Std Light" w:hAnsi="Abadi MT Std Light"/>
          <w:lang w:val="en-US"/>
        </w:rPr>
        <w:t xml:space="preserve"> the Products).</w:t>
      </w:r>
    </w:p>
    <w:p w14:paraId="5B105CEB" w14:textId="77777777" w:rsidR="00CC0586" w:rsidRPr="00522A71" w:rsidRDefault="00CC0586" w:rsidP="00CC0586">
      <w:pPr>
        <w:spacing w:line="240" w:lineRule="atLeast"/>
        <w:rPr>
          <w:rFonts w:ascii="Abadi MT Std Light" w:hAnsi="Abadi MT Std Light"/>
          <w:lang w:val="en-US"/>
        </w:rPr>
      </w:pPr>
    </w:p>
    <w:p w14:paraId="1DC98A66" w14:textId="2246D93A" w:rsidR="00CC0586" w:rsidRPr="00522A71" w:rsidRDefault="00CC0586" w:rsidP="00CC0586">
      <w:pPr>
        <w:spacing w:line="240" w:lineRule="atLeast"/>
        <w:rPr>
          <w:rFonts w:ascii="Abadi MT Std Light" w:hAnsi="Abadi MT Std Light"/>
          <w:lang w:val="en-US"/>
        </w:rPr>
      </w:pPr>
      <w:r w:rsidRPr="00522A71">
        <w:rPr>
          <w:rFonts w:ascii="Abadi MT Std Light" w:hAnsi="Abadi MT Std Light"/>
          <w:lang w:val="en-US"/>
        </w:rPr>
        <w:t>Delivered Products that do not correspond to your order will be replaced by H</w:t>
      </w:r>
      <w:r w:rsidR="007E382E">
        <w:rPr>
          <w:rFonts w:ascii="Abadi MT Std Light" w:hAnsi="Abadi MT Std Light"/>
          <w:lang w:val="en-US"/>
        </w:rPr>
        <w:t>M</w:t>
      </w:r>
      <w:r w:rsidRPr="00522A71">
        <w:rPr>
          <w:rFonts w:ascii="Abadi MT Std Light" w:hAnsi="Abadi MT Std Light"/>
          <w:lang w:val="en-US"/>
        </w:rPr>
        <w:t xml:space="preserve"> immediately. Please understand the H</w:t>
      </w:r>
      <w:r w:rsidR="007E382E">
        <w:rPr>
          <w:rFonts w:ascii="Abadi MT Std Light" w:hAnsi="Abadi MT Std Light"/>
          <w:lang w:val="en-US"/>
        </w:rPr>
        <w:t>M</w:t>
      </w:r>
      <w:r w:rsidRPr="00522A71">
        <w:rPr>
          <w:rFonts w:ascii="Abadi MT Std Light" w:hAnsi="Abadi MT Std Light"/>
          <w:lang w:val="en-US"/>
        </w:rPr>
        <w:t xml:space="preserve"> can only exchange packed and undamaged Products. H</w:t>
      </w:r>
      <w:r w:rsidR="007E382E">
        <w:rPr>
          <w:rFonts w:ascii="Abadi MT Std Light" w:hAnsi="Abadi MT Std Light"/>
          <w:lang w:val="en-US"/>
        </w:rPr>
        <w:t>M</w:t>
      </w:r>
      <w:r w:rsidRPr="00522A71">
        <w:rPr>
          <w:rFonts w:ascii="Abadi MT Std Light" w:hAnsi="Abadi MT Std Light"/>
          <w:lang w:val="en-US"/>
        </w:rPr>
        <w:t xml:space="preserve"> will bear the return costs for Products that have not been delivered correctly.</w:t>
      </w:r>
    </w:p>
    <w:p w14:paraId="57CF3B87" w14:textId="77777777" w:rsidR="00CC0586" w:rsidRPr="00522A71" w:rsidRDefault="00CC0586" w:rsidP="00CC0586">
      <w:pPr>
        <w:spacing w:line="240" w:lineRule="atLeast"/>
        <w:rPr>
          <w:rFonts w:ascii="Abadi MT Std Light" w:hAnsi="Abadi MT Std Light"/>
          <w:lang w:val="en-US"/>
        </w:rPr>
      </w:pPr>
    </w:p>
    <w:p w14:paraId="442B8707" w14:textId="67458B1B" w:rsidR="00CC0586" w:rsidRPr="00522A71" w:rsidRDefault="00CC0586" w:rsidP="00CC0586">
      <w:pPr>
        <w:spacing w:line="240" w:lineRule="atLeast"/>
        <w:rPr>
          <w:rFonts w:ascii="Abadi MT Std Light" w:hAnsi="Abadi MT Std Light"/>
          <w:lang w:val="en-US"/>
        </w:rPr>
      </w:pPr>
      <w:r w:rsidRPr="00522A71">
        <w:rPr>
          <w:rFonts w:ascii="Abadi MT Std Light" w:hAnsi="Abadi MT Std Light"/>
          <w:lang w:val="en-US"/>
        </w:rPr>
        <w:t>If your ordered Product has been damaged during transport, H</w:t>
      </w:r>
      <w:r w:rsidR="007E382E">
        <w:rPr>
          <w:rFonts w:ascii="Abadi MT Std Light" w:hAnsi="Abadi MT Std Light"/>
          <w:lang w:val="en-US"/>
        </w:rPr>
        <w:t>M</w:t>
      </w:r>
      <w:r w:rsidRPr="00522A71">
        <w:rPr>
          <w:rFonts w:ascii="Abadi MT Std Light" w:hAnsi="Abadi MT Std Light"/>
          <w:lang w:val="en-US"/>
        </w:rPr>
        <w:t xml:space="preserve"> will refund you free of charge at its discretion. We ask you to return the damaged Product to H</w:t>
      </w:r>
      <w:r w:rsidR="007E382E">
        <w:rPr>
          <w:rFonts w:ascii="Abadi MT Std Light" w:hAnsi="Abadi MT Std Light"/>
          <w:lang w:val="en-US"/>
        </w:rPr>
        <w:t>M</w:t>
      </w:r>
      <w:r w:rsidRPr="00522A71">
        <w:rPr>
          <w:rFonts w:ascii="Abadi MT Std Light" w:hAnsi="Abadi MT Std Light"/>
          <w:lang w:val="en-US"/>
        </w:rPr>
        <w:t xml:space="preserve"> and to inform H</w:t>
      </w:r>
      <w:r w:rsidR="007E382E">
        <w:rPr>
          <w:rFonts w:ascii="Abadi MT Std Light" w:hAnsi="Abadi MT Std Light"/>
          <w:lang w:val="en-US"/>
        </w:rPr>
        <w:t>M</w:t>
      </w:r>
      <w:r w:rsidRPr="00522A71">
        <w:rPr>
          <w:rFonts w:ascii="Abadi MT Std Light" w:hAnsi="Abadi MT Std Light"/>
          <w:lang w:val="en-US"/>
        </w:rPr>
        <w:t xml:space="preserve"> in writing of the damage. </w:t>
      </w:r>
    </w:p>
    <w:p w14:paraId="54E80157" w14:textId="77777777" w:rsidR="00CC0586" w:rsidRPr="00522A71" w:rsidRDefault="00CC0586" w:rsidP="00CC0586">
      <w:pPr>
        <w:spacing w:line="240" w:lineRule="atLeast"/>
        <w:rPr>
          <w:rFonts w:ascii="Abadi MT Std Light" w:hAnsi="Abadi MT Std Light"/>
          <w:lang w:val="en-US"/>
        </w:rPr>
      </w:pPr>
    </w:p>
    <w:p w14:paraId="414CDB41" w14:textId="113A8164" w:rsidR="003434FE" w:rsidRPr="00522A71" w:rsidRDefault="00CC0586" w:rsidP="00CC0586">
      <w:pPr>
        <w:spacing w:line="240" w:lineRule="atLeast"/>
        <w:rPr>
          <w:rFonts w:ascii="Abadi MT Std Light" w:hAnsi="Abadi MT Std Light"/>
          <w:lang w:val="en-US"/>
        </w:rPr>
      </w:pPr>
      <w:r w:rsidRPr="00522A71">
        <w:rPr>
          <w:rFonts w:ascii="Abadi MT Std Light" w:hAnsi="Abadi MT Std Light"/>
          <w:lang w:val="en-US"/>
        </w:rPr>
        <w:t xml:space="preserve">For all other defects of the Products (non-transport </w:t>
      </w:r>
      <w:proofErr w:type="gramStart"/>
      <w:r w:rsidRPr="00522A71">
        <w:rPr>
          <w:rFonts w:ascii="Abadi MT Std Light" w:hAnsi="Abadi MT Std Light"/>
          <w:lang w:val="en-US"/>
        </w:rPr>
        <w:t>damages</w:t>
      </w:r>
      <w:proofErr w:type="gramEnd"/>
      <w:r w:rsidRPr="00522A71">
        <w:rPr>
          <w:rFonts w:ascii="Abadi MT Std Light" w:hAnsi="Abadi MT Std Light"/>
          <w:lang w:val="en-US"/>
        </w:rPr>
        <w:t>), the legal warranty rules apply. Instead of demanding rescission or reduction, you enable H</w:t>
      </w:r>
      <w:r w:rsidR="00B34A81">
        <w:rPr>
          <w:rFonts w:ascii="Abadi MT Std Light" w:hAnsi="Abadi MT Std Light"/>
          <w:lang w:val="en-US"/>
        </w:rPr>
        <w:t>M</w:t>
      </w:r>
      <w:r w:rsidRPr="00522A71">
        <w:rPr>
          <w:rFonts w:ascii="Abadi MT Std Light" w:hAnsi="Abadi MT Std Light"/>
          <w:lang w:val="en-US"/>
        </w:rPr>
        <w:t xml:space="preserve"> to immediately replace defective Products with defect-free ones.</w:t>
      </w:r>
    </w:p>
    <w:p w14:paraId="3C841705" w14:textId="7D0EEFBF" w:rsidR="003434FE" w:rsidRPr="00825F6C" w:rsidRDefault="00CC0586">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rPr>
        <w:t>dATA PROTECTION</w:t>
      </w:r>
    </w:p>
    <w:p w14:paraId="3273DC74" w14:textId="73BAD1A6" w:rsidR="003434FE" w:rsidRPr="00522A71" w:rsidRDefault="00CC0586">
      <w:pPr>
        <w:spacing w:line="240" w:lineRule="atLeast"/>
        <w:rPr>
          <w:rFonts w:ascii="Abadi MT Std Light" w:hAnsi="Abadi MT Std Light"/>
          <w:lang w:val="en-US" w:eastAsia="de-DE"/>
        </w:rPr>
      </w:pPr>
      <w:r w:rsidRPr="00522A71">
        <w:rPr>
          <w:rFonts w:ascii="Abadi MT Std Light" w:hAnsi="Abadi MT Std Light"/>
          <w:lang w:val="en-US" w:eastAsia="de-DE"/>
        </w:rPr>
        <w:t>We take the protection of your personal data seriously. Please consider our Data Protection Policy which forms part of this GTC for further information</w:t>
      </w:r>
      <w:r w:rsidR="005D7ABF" w:rsidRPr="00522A71">
        <w:rPr>
          <w:rFonts w:ascii="Abadi MT Std Light" w:hAnsi="Abadi MT Std Light"/>
          <w:lang w:val="en-US" w:eastAsia="de-DE"/>
        </w:rPr>
        <w:t xml:space="preserve">. </w:t>
      </w:r>
      <w:bookmarkStart w:id="1" w:name="_Toc69504704"/>
    </w:p>
    <w:p w14:paraId="21DD2C7A" w14:textId="4C6BBB86" w:rsidR="003434FE" w:rsidRPr="00825F6C" w:rsidRDefault="00CC0586">
      <w:pPr>
        <w:pStyle w:val="Heading1"/>
        <w:numPr>
          <w:ilvl w:val="0"/>
          <w:numId w:val="2"/>
        </w:numPr>
        <w:ind w:left="0" w:hanging="426"/>
        <w:rPr>
          <w:rFonts w:ascii="Abadi MT Std" w:hAnsi="Abadi MT Std"/>
          <w:color w:val="0A6A80" w:themeColor="accent3"/>
        </w:rPr>
      </w:pPr>
      <w:r>
        <w:rPr>
          <w:rFonts w:ascii="Abadi MT Std" w:hAnsi="Abadi MT Std"/>
          <w:color w:val="0A6A80" w:themeColor="accent3"/>
        </w:rPr>
        <w:t>wARRANTIES / LIMITATION OF WARRANTIES</w:t>
      </w:r>
    </w:p>
    <w:p w14:paraId="3D001219" w14:textId="0A79E8D1" w:rsidR="003434FE" w:rsidRPr="00522A71" w:rsidRDefault="00CC0586">
      <w:pPr>
        <w:rPr>
          <w:rFonts w:ascii="Abadi MT Std Light" w:hAnsi="Abadi MT Std Light"/>
          <w:lang w:val="en-US" w:eastAsia="de-DE"/>
        </w:rPr>
      </w:pPr>
      <w:r w:rsidRPr="00522A71">
        <w:rPr>
          <w:rFonts w:ascii="Abadi MT Std Light" w:hAnsi="Abadi MT Std Light"/>
          <w:lang w:val="en-US" w:eastAsia="de-DE"/>
        </w:rPr>
        <w:t>H</w:t>
      </w:r>
      <w:r w:rsidR="00B34A81">
        <w:rPr>
          <w:rFonts w:ascii="Abadi MT Std Light" w:hAnsi="Abadi MT Std Light"/>
          <w:lang w:val="en-US" w:eastAsia="de-DE"/>
        </w:rPr>
        <w:t>M</w:t>
      </w:r>
      <w:r w:rsidRPr="00522A71">
        <w:rPr>
          <w:rFonts w:ascii="Abadi MT Std Light" w:hAnsi="Abadi MT Std Light"/>
          <w:lang w:val="en-US" w:eastAsia="de-DE"/>
        </w:rPr>
        <w:t xml:space="preserve"> does not warrant the fitness of the Products and/or that the Services will improve your health or your medical conditions.</w:t>
      </w:r>
      <w:r w:rsidR="005D7ABF" w:rsidRPr="00522A71">
        <w:rPr>
          <w:rFonts w:ascii="Abadi MT Std Light" w:hAnsi="Abadi MT Std Light"/>
          <w:lang w:val="en-US" w:eastAsia="de-DE"/>
        </w:rPr>
        <w:t xml:space="preserve"> </w:t>
      </w:r>
    </w:p>
    <w:bookmarkEnd w:id="1"/>
    <w:p w14:paraId="46C31163" w14:textId="7A76BDB5" w:rsidR="003434FE" w:rsidRPr="00825F6C" w:rsidRDefault="00CC0586">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t>lIMITATION OF LIABILITY</w:t>
      </w:r>
    </w:p>
    <w:p w14:paraId="447EE7AB" w14:textId="2221B4EB" w:rsidR="003434FE" w:rsidRPr="00522A71" w:rsidRDefault="00CC0586">
      <w:pPr>
        <w:spacing w:line="240" w:lineRule="atLeast"/>
        <w:rPr>
          <w:rFonts w:ascii="Abadi MT Std Light" w:hAnsi="Abadi MT Std Light"/>
          <w:lang w:val="en-US" w:eastAsia="de-DE"/>
        </w:rPr>
      </w:pPr>
      <w:r w:rsidRPr="00522A71">
        <w:rPr>
          <w:rFonts w:ascii="Abadi MT Std Light" w:hAnsi="Abadi MT Std Light"/>
          <w:lang w:val="en-US" w:eastAsia="de-DE"/>
        </w:rPr>
        <w:t xml:space="preserve">Neither Party shall be liable to the other Party for any indirect or consequential damages (including loss of profits, </w:t>
      </w:r>
      <w:r w:rsidR="00522A71" w:rsidRPr="00522A71">
        <w:rPr>
          <w:rFonts w:ascii="Abadi MT Std Light" w:hAnsi="Abadi MT Std Light"/>
          <w:lang w:val="en-US" w:eastAsia="de-DE"/>
        </w:rPr>
        <w:t>unrealized</w:t>
      </w:r>
      <w:r w:rsidRPr="00522A71">
        <w:rPr>
          <w:rFonts w:ascii="Abadi MT Std Light" w:hAnsi="Abadi MT Std Light"/>
          <w:lang w:val="en-US" w:eastAsia="de-DE"/>
        </w:rPr>
        <w:t xml:space="preserve"> savings, additional </w:t>
      </w:r>
      <w:proofErr w:type="gramStart"/>
      <w:r w:rsidRPr="00522A71">
        <w:rPr>
          <w:rFonts w:ascii="Abadi MT Std Light" w:hAnsi="Abadi MT Std Light"/>
          <w:lang w:val="en-US" w:eastAsia="de-DE"/>
        </w:rPr>
        <w:t>expenditures</w:t>
      </w:r>
      <w:proofErr w:type="gramEnd"/>
      <w:r w:rsidRPr="00522A71">
        <w:rPr>
          <w:rFonts w:ascii="Abadi MT Std Light" w:hAnsi="Abadi MT Std Light"/>
          <w:lang w:val="en-US" w:eastAsia="de-DE"/>
        </w:rPr>
        <w:t xml:space="preserve">), except to the extent such damages are the result of gross negligence or </w:t>
      </w:r>
      <w:r w:rsidR="00522A71" w:rsidRPr="00522A71">
        <w:rPr>
          <w:rFonts w:ascii="Abadi MT Std Light" w:hAnsi="Abadi MT Std Light"/>
          <w:lang w:val="en-US" w:eastAsia="de-DE"/>
        </w:rPr>
        <w:t>willful</w:t>
      </w:r>
      <w:r w:rsidRPr="00522A71">
        <w:rPr>
          <w:rFonts w:ascii="Abadi MT Std Light" w:hAnsi="Abadi MT Std Light"/>
          <w:lang w:val="en-US" w:eastAsia="de-DE"/>
        </w:rPr>
        <w:t xml:space="preserve"> misconduct of the other Party</w:t>
      </w:r>
      <w:r w:rsidR="005D7ABF" w:rsidRPr="00522A71">
        <w:rPr>
          <w:rFonts w:ascii="Abadi MT Std Light" w:hAnsi="Abadi MT Std Light"/>
          <w:lang w:val="en-US" w:eastAsia="de-DE"/>
        </w:rPr>
        <w:t xml:space="preserve">. </w:t>
      </w:r>
    </w:p>
    <w:p w14:paraId="538A69C1" w14:textId="5427E318" w:rsidR="003434FE" w:rsidRPr="00825F6C" w:rsidRDefault="00CC0586" w:rsidP="00825F6C">
      <w:pPr>
        <w:pStyle w:val="Heading1"/>
        <w:numPr>
          <w:ilvl w:val="0"/>
          <w:numId w:val="2"/>
        </w:numPr>
        <w:ind w:left="0" w:hanging="426"/>
        <w:rPr>
          <w:rFonts w:ascii="Abadi MT Std" w:hAnsi="Abadi MT Std"/>
          <w:color w:val="0A6A80" w:themeColor="accent3"/>
          <w:lang w:val="en-GB"/>
        </w:rPr>
      </w:pPr>
      <w:r>
        <w:rPr>
          <w:rFonts w:ascii="Abadi MT Std" w:hAnsi="Abadi MT Std"/>
          <w:color w:val="0A6A80" w:themeColor="accent3"/>
          <w:lang w:val="en-GB"/>
        </w:rPr>
        <w:t>fINAL PROVISIONS</w:t>
      </w:r>
    </w:p>
    <w:p w14:paraId="39C7E930" w14:textId="77777777" w:rsidR="00CC0586" w:rsidRPr="00522A71" w:rsidRDefault="00CC0586" w:rsidP="00CC0586">
      <w:pPr>
        <w:rPr>
          <w:rFonts w:ascii="Abadi MT Std Light" w:hAnsi="Abadi MT Std Light"/>
          <w:lang w:val="en-US" w:eastAsia="de-DE"/>
        </w:rPr>
      </w:pPr>
      <w:r w:rsidRPr="00522A71">
        <w:rPr>
          <w:rFonts w:ascii="Abadi MT Std Light" w:hAnsi="Abadi MT Std Light"/>
          <w:lang w:val="en-US" w:eastAsia="de-DE"/>
        </w:rPr>
        <w:t>If any provision of these GTC should be invalid or unenforceable under applicable laws, the relevant provision shall be ineffective only to the extent of such unenforceability or invalidity, and the remaining provisions of the Agreement shall constitute to be binding and in full force and effect. Instead of the invalid or unenforceable provision, a rule shall apply that achieves as closely as possible the initial intention of the Parties drafting the invalid or unenforceable provision.</w:t>
      </w:r>
    </w:p>
    <w:p w14:paraId="4549A75C" w14:textId="77777777" w:rsidR="00CC0586" w:rsidRPr="00522A71" w:rsidRDefault="00CC0586" w:rsidP="00CC0586">
      <w:pPr>
        <w:rPr>
          <w:rFonts w:ascii="Abadi MT Std Light" w:hAnsi="Abadi MT Std Light"/>
          <w:lang w:val="en-US" w:eastAsia="de-DE"/>
        </w:rPr>
      </w:pPr>
    </w:p>
    <w:p w14:paraId="35A654DB" w14:textId="56CB6396" w:rsidR="00CC0586" w:rsidRPr="00522A71" w:rsidRDefault="00CC0586" w:rsidP="00CC0586">
      <w:pPr>
        <w:rPr>
          <w:rFonts w:ascii="Abadi MT Std Light" w:hAnsi="Abadi MT Std Light"/>
          <w:lang w:val="en-US" w:eastAsia="de-DE"/>
        </w:rPr>
      </w:pPr>
      <w:r w:rsidRPr="00522A71">
        <w:rPr>
          <w:rFonts w:ascii="Abadi MT Std Light" w:hAnsi="Abadi MT Std Light"/>
          <w:lang w:val="en-US" w:eastAsia="de-DE"/>
        </w:rPr>
        <w:t xml:space="preserve">Any amendments </w:t>
      </w:r>
      <w:proofErr w:type="gramStart"/>
      <w:r w:rsidRPr="00522A71">
        <w:rPr>
          <w:rFonts w:ascii="Abadi MT Std Light" w:hAnsi="Abadi MT Std Light"/>
          <w:lang w:val="en-US" w:eastAsia="de-DE"/>
        </w:rPr>
        <w:t>of</w:t>
      </w:r>
      <w:proofErr w:type="gramEnd"/>
      <w:r w:rsidRPr="00522A71">
        <w:rPr>
          <w:rFonts w:ascii="Abadi MT Std Light" w:hAnsi="Abadi MT Std Light"/>
          <w:lang w:val="en-US" w:eastAsia="de-DE"/>
        </w:rPr>
        <w:t xml:space="preserve"> or to this GTC (including amendments </w:t>
      </w:r>
      <w:proofErr w:type="gramStart"/>
      <w:r w:rsidRPr="00522A71">
        <w:rPr>
          <w:rFonts w:ascii="Abadi MT Std Light" w:hAnsi="Abadi MT Std Light"/>
          <w:lang w:val="en-US" w:eastAsia="de-DE"/>
        </w:rPr>
        <w:t>of</w:t>
      </w:r>
      <w:proofErr w:type="gramEnd"/>
      <w:r w:rsidRPr="00522A71">
        <w:rPr>
          <w:rFonts w:ascii="Abadi MT Std Light" w:hAnsi="Abadi MT Std Light"/>
          <w:lang w:val="en-US" w:eastAsia="de-DE"/>
        </w:rPr>
        <w:t xml:space="preserve"> this Section) are valid only if made in writing. H</w:t>
      </w:r>
      <w:r w:rsidR="00B34A81">
        <w:rPr>
          <w:rFonts w:ascii="Abadi MT Std Light" w:hAnsi="Abadi MT Std Light"/>
          <w:lang w:val="en-US" w:eastAsia="de-DE"/>
        </w:rPr>
        <w:t>M</w:t>
      </w:r>
      <w:r w:rsidRPr="00522A71">
        <w:rPr>
          <w:rFonts w:ascii="Abadi MT Std Light" w:hAnsi="Abadi MT Std Light"/>
          <w:lang w:val="en-US" w:eastAsia="de-DE"/>
        </w:rPr>
        <w:t xml:space="preserve"> </w:t>
      </w:r>
      <w:proofErr w:type="gramStart"/>
      <w:r w:rsidRPr="00522A71">
        <w:rPr>
          <w:rFonts w:ascii="Abadi MT Std Light" w:hAnsi="Abadi MT Std Light"/>
          <w:lang w:val="en-US" w:eastAsia="de-DE"/>
        </w:rPr>
        <w:t>has however</w:t>
      </w:r>
      <w:proofErr w:type="gramEnd"/>
      <w:r w:rsidRPr="00522A71">
        <w:rPr>
          <w:rFonts w:ascii="Abadi MT Std Light" w:hAnsi="Abadi MT Std Light"/>
          <w:lang w:val="en-US" w:eastAsia="de-DE"/>
        </w:rPr>
        <w:t xml:space="preserve"> the right to amend this GTC from time to time.</w:t>
      </w:r>
    </w:p>
    <w:p w14:paraId="491226A1" w14:textId="77777777" w:rsidR="00CC0586" w:rsidRPr="00522A71" w:rsidRDefault="00CC0586" w:rsidP="00CC0586">
      <w:pPr>
        <w:rPr>
          <w:rFonts w:ascii="Abadi MT Std Light" w:hAnsi="Abadi MT Std Light"/>
          <w:lang w:val="en-US" w:eastAsia="de-DE"/>
        </w:rPr>
      </w:pPr>
    </w:p>
    <w:p w14:paraId="5860DCDB" w14:textId="2F403F65" w:rsidR="00CC0586" w:rsidRPr="00522A71" w:rsidRDefault="00CC0586" w:rsidP="00CC0586">
      <w:pPr>
        <w:rPr>
          <w:rFonts w:ascii="Abadi MT Std Light" w:hAnsi="Abadi MT Std Light"/>
          <w:lang w:val="en-US" w:eastAsia="de-DE"/>
        </w:rPr>
      </w:pPr>
      <w:r w:rsidRPr="00522A71">
        <w:rPr>
          <w:rFonts w:ascii="Abadi MT Std Light" w:hAnsi="Abadi MT Std Light"/>
          <w:lang w:val="en-US" w:eastAsia="de-DE"/>
        </w:rPr>
        <w:t xml:space="preserve">Rights and obligations arising from these GTC shall be governed by substantive Swiss law to the exclusion of the UN Convention on Contracts for the International Sale of Goods (CISG). The place of performance is </w:t>
      </w:r>
      <w:r w:rsidR="00B34A81">
        <w:rPr>
          <w:rFonts w:ascii="Abadi MT Std Light" w:hAnsi="Abadi MT Std Light"/>
          <w:lang w:val="en-US" w:eastAsia="de-DE"/>
        </w:rPr>
        <w:t>Chur</w:t>
      </w:r>
      <w:r w:rsidRPr="00522A71">
        <w:rPr>
          <w:rFonts w:ascii="Abadi MT Std Light" w:hAnsi="Abadi MT Std Light"/>
          <w:lang w:val="en-US" w:eastAsia="de-DE"/>
        </w:rPr>
        <w:t xml:space="preserve">, Canton of </w:t>
      </w:r>
      <w:r w:rsidR="00B34A81">
        <w:rPr>
          <w:rFonts w:ascii="Abadi MT Std Light" w:hAnsi="Abadi MT Std Light"/>
          <w:lang w:val="en-US" w:eastAsia="de-DE"/>
        </w:rPr>
        <w:t>Grison</w:t>
      </w:r>
      <w:r w:rsidRPr="00522A71">
        <w:rPr>
          <w:rFonts w:ascii="Abadi MT Std Light" w:hAnsi="Abadi MT Std Light"/>
          <w:lang w:val="en-US" w:eastAsia="de-DE"/>
        </w:rPr>
        <w:t>. The place of jurisdiction is at the registered office H</w:t>
      </w:r>
      <w:r w:rsidR="00B34A81">
        <w:rPr>
          <w:rFonts w:ascii="Abadi MT Std Light" w:hAnsi="Abadi MT Std Light"/>
          <w:lang w:val="en-US" w:eastAsia="de-DE"/>
        </w:rPr>
        <w:t>M</w:t>
      </w:r>
      <w:r w:rsidRPr="00522A71">
        <w:rPr>
          <w:rFonts w:ascii="Abadi MT Std Light" w:hAnsi="Abadi MT Std Light"/>
          <w:lang w:val="en-US" w:eastAsia="de-DE"/>
        </w:rPr>
        <w:t>; however, H</w:t>
      </w:r>
      <w:r w:rsidR="00B34A81">
        <w:rPr>
          <w:rFonts w:ascii="Abadi MT Std Light" w:hAnsi="Abadi MT Std Light"/>
          <w:lang w:val="en-US" w:eastAsia="de-DE"/>
        </w:rPr>
        <w:t>M</w:t>
      </w:r>
      <w:r w:rsidRPr="00522A71">
        <w:rPr>
          <w:rFonts w:ascii="Abadi MT Std Light" w:hAnsi="Abadi MT Std Light"/>
          <w:lang w:val="en-US" w:eastAsia="de-DE"/>
        </w:rPr>
        <w:t xml:space="preserve"> has the right to bring the dispute before any other courts that would normally have jurisdiction over you in the absence of an agreement on the above-mentioned place of jurisdiction.</w:t>
      </w:r>
    </w:p>
    <w:p w14:paraId="1705ACC1" w14:textId="77777777" w:rsidR="00CC0586" w:rsidRPr="00522A71" w:rsidRDefault="00CC0586" w:rsidP="00CC0586">
      <w:pPr>
        <w:rPr>
          <w:rFonts w:ascii="Abadi MT Std Light" w:hAnsi="Abadi MT Std Light"/>
          <w:lang w:val="en-US" w:eastAsia="de-DE"/>
        </w:rPr>
      </w:pPr>
    </w:p>
    <w:p w14:paraId="669E9F91" w14:textId="6C712DE2" w:rsidR="003434FE" w:rsidRPr="00CC0586" w:rsidRDefault="00B34A81" w:rsidP="00CC0586">
      <w:pPr>
        <w:rPr>
          <w:rFonts w:ascii="Abadi MT Std Light" w:hAnsi="Abadi MT Std Light"/>
          <w:lang w:val="de-CH" w:eastAsia="de-DE"/>
        </w:rPr>
      </w:pPr>
      <w:proofErr w:type="spellStart"/>
      <w:r>
        <w:rPr>
          <w:rFonts w:ascii="Abadi MT Std Light" w:hAnsi="Abadi MT Std Light"/>
          <w:lang w:val="de-CH" w:eastAsia="de-DE"/>
        </w:rPr>
        <w:t>Vulpera</w:t>
      </w:r>
      <w:proofErr w:type="spellEnd"/>
      <w:r>
        <w:rPr>
          <w:rFonts w:ascii="Abadi MT Std Light" w:hAnsi="Abadi MT Std Light"/>
          <w:lang w:val="de-CH" w:eastAsia="de-DE"/>
        </w:rPr>
        <w:t>, June 2026</w:t>
      </w:r>
    </w:p>
    <w:sectPr w:rsidR="003434FE" w:rsidRPr="00CC0586" w:rsidSect="003A5680">
      <w:headerReference w:type="default" r:id="rId9"/>
      <w:footerReference w:type="default" r:id="rId10"/>
      <w:headerReference w:type="first" r:id="rId11"/>
      <w:footerReference w:type="first" r:id="rId12"/>
      <w:pgSz w:w="11906" w:h="16817"/>
      <w:pgMar w:top="1507" w:right="1134" w:bottom="1985" w:left="1701" w:header="568" w:footer="680"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8BB78" w14:textId="77777777" w:rsidR="00DA3687" w:rsidRDefault="00DA3687">
      <w:r>
        <w:separator/>
      </w:r>
    </w:p>
  </w:endnote>
  <w:endnote w:type="continuationSeparator" w:id="0">
    <w:p w14:paraId="40C6D797" w14:textId="77777777" w:rsidR="00DA3687" w:rsidRDefault="00DA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1"/>
    <w:family w:val="roman"/>
    <w:pitch w:val="variable"/>
  </w:font>
  <w:font w:name="Times New Roman (Überschrifte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badi MT Std">
    <w:altName w:val="Calibri"/>
    <w:panose1 w:val="020B0802020102020204"/>
    <w:charset w:val="00"/>
    <w:family w:val="swiss"/>
    <w:notTrueType/>
    <w:pitch w:val="variable"/>
    <w:sig w:usb0="800000AF" w:usb1="4000204A" w:usb2="00000000" w:usb3="00000000" w:csb0="00000001" w:csb1="00000000"/>
  </w:font>
  <w:font w:name="Abadi MT Std Light">
    <w:altName w:val="Calibri"/>
    <w:panose1 w:val="020B0302020104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0D112" w14:textId="4D3470CE" w:rsidR="003434FE" w:rsidRDefault="00825F6C">
    <w:pPr>
      <w:tabs>
        <w:tab w:val="right" w:pos="9066"/>
      </w:tabs>
      <w:rPr>
        <w:szCs w:val="20"/>
        <w:lang w:val="de-CH"/>
      </w:rPr>
    </w:pPr>
    <w:r w:rsidRPr="00825F6C">
      <w:rPr>
        <w:noProof/>
        <w:szCs w:val="20"/>
        <w:lang w:val="de-CH"/>
      </w:rPr>
      <mc:AlternateContent>
        <mc:Choice Requires="wps">
          <w:drawing>
            <wp:anchor distT="0" distB="0" distL="114300" distR="114300" simplePos="0" relativeHeight="251660288" behindDoc="0" locked="0" layoutInCell="1" allowOverlap="1" wp14:anchorId="6ED20073" wp14:editId="4AF81C89">
              <wp:simplePos x="0" y="0"/>
              <wp:positionH relativeFrom="column">
                <wp:posOffset>-1099185</wp:posOffset>
              </wp:positionH>
              <wp:positionV relativeFrom="paragraph">
                <wp:posOffset>-164465</wp:posOffset>
              </wp:positionV>
              <wp:extent cx="1610360" cy="760095"/>
              <wp:effectExtent l="0" t="0" r="8890" b="1905"/>
              <wp:wrapNone/>
              <wp:docPr id="5"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C57C7D3" id="docshape114" o:spid="_x0000_s1026" style="position:absolute;margin-left:-86.55pt;margin-top:-12.95pt;width:126.8pt;height:59.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r w:rsidRPr="00825F6C">
      <w:rPr>
        <w:noProof/>
        <w:szCs w:val="20"/>
        <w:lang w:val="de-CH"/>
      </w:rPr>
      <mc:AlternateContent>
        <mc:Choice Requires="wps">
          <w:drawing>
            <wp:anchor distT="0" distB="0" distL="114300" distR="114300" simplePos="0" relativeHeight="251661312" behindDoc="0" locked="0" layoutInCell="1" allowOverlap="1" wp14:anchorId="7C175D47" wp14:editId="2B6B969A">
              <wp:simplePos x="0" y="0"/>
              <wp:positionH relativeFrom="page">
                <wp:posOffset>302260</wp:posOffset>
              </wp:positionH>
              <wp:positionV relativeFrom="page">
                <wp:posOffset>10216515</wp:posOffset>
              </wp:positionV>
              <wp:extent cx="388620" cy="313055"/>
              <wp:effectExtent l="0" t="0" r="3175" b="0"/>
              <wp:wrapNone/>
              <wp:docPr id="6" name="Text Box 6"/>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3</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C175D47" id="_x0000_t202" coordsize="21600,21600" o:spt="202" path="m,l,21600r21600,l21600,xe">
              <v:stroke joinstyle="miter"/>
              <v:path gradientshapeok="t" o:connecttype="rect"/>
            </v:shapetype>
            <v:shape id="Text Box 6" o:spid="_x0000_s1026" type="#_x0000_t202" style="position:absolute;left:0;text-align:left;margin-left:23.8pt;margin-top:804.45pt;width:30.6pt;height:24.65pt;z-index:251661312;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" filled="f" stroked="f" strokeweight=".5pt">
              <v:textbox style="mso-fit-shape-to-text:t" inset="0,,0">
                <w:txbxContent>
                  <w:p w14:paraId="27D979EE" w14:textId="77777777" w:rsidR="00825F6C" w:rsidRPr="003A5680" w:rsidRDefault="00825F6C" w:rsidP="00825F6C">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3</w:t>
                    </w:r>
                    <w:r w:rsidRPr="003A5680">
                      <w:rPr>
                        <w:color w:val="0A6A80" w:themeColor="accent3"/>
                        <w:sz w:val="26"/>
                        <w:szCs w:val="26"/>
                      </w:rPr>
                      <w:fldChar w:fldCharType="end"/>
                    </w:r>
                  </w:p>
                </w:txbxContent>
              </v:textbox>
              <w10:wrap anchorx="page" anchory="page"/>
            </v:shape>
          </w:pict>
        </mc:Fallback>
      </mc:AlternateContent>
    </w:r>
    <w:r w:rsidR="005D7ABF">
      <w:rPr>
        <w:szCs w:val="20"/>
        <w:lang w:val="de-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0A4A" w14:textId="756E0250" w:rsidR="003A5680" w:rsidRDefault="003A5680">
    <w:pPr>
      <w:ind w:right="260"/>
      <w:rPr>
        <w:color w:val="292929" w:themeColor="text2" w:themeShade="80"/>
        <w:sz w:val="26"/>
        <w:szCs w:val="26"/>
      </w:rPr>
    </w:pPr>
    <w:r>
      <w:rPr>
        <w:b/>
        <w:bCs/>
        <w:noProof/>
        <w:lang w:val="en-US" w:eastAsia="en-US"/>
      </w:rPr>
      <mc:AlternateContent>
        <mc:Choice Requires="wps">
          <w:drawing>
            <wp:anchor distT="0" distB="0" distL="114300" distR="114300" simplePos="0" relativeHeight="251658240" behindDoc="0" locked="0" layoutInCell="1" allowOverlap="1" wp14:anchorId="74DFB7D9" wp14:editId="494277FB">
              <wp:simplePos x="0" y="0"/>
              <wp:positionH relativeFrom="column">
                <wp:posOffset>-1088601</wp:posOffset>
              </wp:positionH>
              <wp:positionV relativeFrom="paragraph">
                <wp:posOffset>19473</wp:posOffset>
              </wp:positionV>
              <wp:extent cx="1610360" cy="760095"/>
              <wp:effectExtent l="0" t="0" r="8890" b="1905"/>
              <wp:wrapNone/>
              <wp:docPr id="786"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0360" cy="760095"/>
                      </a:xfrm>
                      <a:custGeom>
                        <a:avLst/>
                        <a:gdLst>
                          <a:gd name="T0" fmla="*/ 820 w 2536"/>
                          <a:gd name="T1" fmla="+- 0 14399 14399"/>
                          <a:gd name="T2" fmla="*/ 14399 h 1197"/>
                          <a:gd name="T3" fmla="*/ 738 w 2536"/>
                          <a:gd name="T4" fmla="+- 0 14421 14399"/>
                          <a:gd name="T5" fmla="*/ 14421 h 1197"/>
                          <a:gd name="T6" fmla="*/ 617 w 2536"/>
                          <a:gd name="T7" fmla="+- 0 14492 14399"/>
                          <a:gd name="T8" fmla="*/ 14492 h 1197"/>
                          <a:gd name="T9" fmla="*/ 0 w 2536"/>
                          <a:gd name="T10" fmla="+- 0 14875 14399"/>
                          <a:gd name="T11" fmla="*/ 14875 h 1197"/>
                          <a:gd name="T12" fmla="*/ 0 w 2536"/>
                          <a:gd name="T13" fmla="+- 0 15595 14399"/>
                          <a:gd name="T14" fmla="*/ 15595 h 1197"/>
                          <a:gd name="T15" fmla="*/ 2535 w 2536"/>
                          <a:gd name="T16" fmla="+- 0 15595 14399"/>
                          <a:gd name="T17" fmla="*/ 15595 h 1197"/>
                          <a:gd name="T18" fmla="*/ 1016 w 2536"/>
                          <a:gd name="T19" fmla="+- 0 14505 14399"/>
                          <a:gd name="T20" fmla="*/ 14505 h 1197"/>
                          <a:gd name="T21" fmla="*/ 900 w 2536"/>
                          <a:gd name="T22" fmla="+- 0 14427 14399"/>
                          <a:gd name="T23" fmla="*/ 14427 h 1197"/>
                          <a:gd name="T24" fmla="*/ 820 w 2536"/>
                          <a:gd name="T25" fmla="+- 0 14399 14399"/>
                          <a:gd name="T26" fmla="*/ 14399 h 11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2536" h="1197">
                            <a:moveTo>
                              <a:pt x="820" y="0"/>
                            </a:moveTo>
                            <a:lnTo>
                              <a:pt x="738" y="22"/>
                            </a:lnTo>
                            <a:lnTo>
                              <a:pt x="617" y="93"/>
                            </a:lnTo>
                            <a:lnTo>
                              <a:pt x="0" y="476"/>
                            </a:lnTo>
                            <a:lnTo>
                              <a:pt x="0" y="1196"/>
                            </a:lnTo>
                            <a:lnTo>
                              <a:pt x="2535" y="1196"/>
                            </a:lnTo>
                            <a:lnTo>
                              <a:pt x="1016" y="106"/>
                            </a:lnTo>
                            <a:lnTo>
                              <a:pt x="900" y="28"/>
                            </a:lnTo>
                            <a:lnTo>
                              <a:pt x="820" y="0"/>
                            </a:lnTo>
                            <a:close/>
                          </a:path>
                        </a:pathLst>
                      </a:custGeom>
                      <a:solidFill>
                        <a:srgbClr val="D4F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88ED508" id="docshape114" o:spid="_x0000_s1026" style="position:absolute;margin-left:-85.7pt;margin-top:1.55pt;width:126.8pt;height:59.8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536,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" path="m820,l738,22,617,93,,476r,720l2535,1196,1016,106,900,28,820,xe" fillcolor="#d4f6ff" stroked="f">
              <v:path arrowok="t" o:connecttype="custom" o:connectlocs="520700,9143365;468630,9157335;391795,9202420;0,9445625;0,9902825;1609725,9902825;645160,9210675;571500,9161145;520700,9143365" o:connectangles="0,0,0,0,0,0,0,0,0"/>
            </v:shape>
          </w:pict>
        </mc:Fallback>
      </mc:AlternateContent>
    </w:r>
  </w:p>
  <w:p w14:paraId="33460F64" w14:textId="0BF70EF6" w:rsidR="003A5680" w:rsidRDefault="003A5680">
    <w:pPr>
      <w:pStyle w:val="Footer"/>
    </w:pPr>
    <w:r>
      <w:rPr>
        <w:noProof/>
        <w:color w:val="535353" w:themeColor="text2"/>
        <w:sz w:val="26"/>
        <w:szCs w:val="26"/>
        <w:lang w:eastAsia="en-US"/>
      </w:rPr>
      <mc:AlternateContent>
        <mc:Choice Requires="wps">
          <w:drawing>
            <wp:anchor distT="0" distB="0" distL="114300" distR="114300" simplePos="0" relativeHeight="251659264" behindDoc="0" locked="0" layoutInCell="1" allowOverlap="1" wp14:anchorId="6A14836F" wp14:editId="1601A357">
              <wp:simplePos x="0" y="0"/>
              <wp:positionH relativeFrom="page">
                <wp:posOffset>313690</wp:posOffset>
              </wp:positionH>
              <wp:positionV relativeFrom="page">
                <wp:posOffset>10210589</wp:posOffset>
              </wp:positionV>
              <wp:extent cx="388620" cy="313055"/>
              <wp:effectExtent l="0" t="0" r="3175"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1</w:t>
                          </w:r>
                          <w:r w:rsidRPr="003A5680">
                            <w:rPr>
                              <w:color w:val="0A6A80" w:themeColor="accent3"/>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6A14836F" id="_x0000_t202" coordsize="21600,21600" o:spt="202" path="m,l,21600r21600,l21600,xe">
              <v:stroke joinstyle="miter"/>
              <v:path gradientshapeok="t" o:connecttype="rect"/>
            </v:shapetype>
            <v:shape id="Text Box 49" o:spid="_x0000_s1027" type="#_x0000_t202" style="position:absolute;left:0;text-align:left;margin-left:24.7pt;margin-top:804pt;width:30.6pt;height:24.65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" filled="f" stroked="f" strokeweight=".5pt">
              <v:textbox style="mso-fit-shape-to-text:t" inset="0,,0">
                <w:txbxContent>
                  <w:p w14:paraId="3EFAEB78" w14:textId="77777777" w:rsidR="003A5680" w:rsidRPr="003A5680" w:rsidRDefault="003A5680">
                    <w:pPr>
                      <w:jc w:val="center"/>
                      <w:rPr>
                        <w:color w:val="0A6A80" w:themeColor="accent3"/>
                        <w:sz w:val="26"/>
                        <w:szCs w:val="26"/>
                      </w:rPr>
                    </w:pPr>
                    <w:r w:rsidRPr="003A5680">
                      <w:rPr>
                        <w:color w:val="0A6A80" w:themeColor="accent3"/>
                        <w:sz w:val="26"/>
                        <w:szCs w:val="26"/>
                      </w:rPr>
                      <w:fldChar w:fldCharType="begin"/>
                    </w:r>
                    <w:r w:rsidRPr="003A5680">
                      <w:rPr>
                        <w:color w:val="0A6A80" w:themeColor="accent3"/>
                        <w:sz w:val="26"/>
                        <w:szCs w:val="26"/>
                      </w:rPr>
                      <w:instrText xml:space="preserve"> PAGE  \* Arabic  \* MERGEFORMAT </w:instrText>
                    </w:r>
                    <w:r w:rsidRPr="003A5680">
                      <w:rPr>
                        <w:color w:val="0A6A80" w:themeColor="accent3"/>
                        <w:sz w:val="26"/>
                        <w:szCs w:val="26"/>
                      </w:rPr>
                      <w:fldChar w:fldCharType="separate"/>
                    </w:r>
                    <w:r w:rsidR="00CC0586">
                      <w:rPr>
                        <w:noProof/>
                        <w:color w:val="0A6A80" w:themeColor="accent3"/>
                        <w:sz w:val="26"/>
                        <w:szCs w:val="26"/>
                      </w:rPr>
                      <w:t>1</w:t>
                    </w:r>
                    <w:r w:rsidRPr="003A5680">
                      <w:rPr>
                        <w:color w:val="0A6A80" w:themeColor="accent3"/>
                        <w:sz w:val="26"/>
                        <w:szCs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7731" w14:textId="77777777" w:rsidR="00DA3687" w:rsidRDefault="00DA3687">
      <w:r>
        <w:separator/>
      </w:r>
    </w:p>
  </w:footnote>
  <w:footnote w:type="continuationSeparator" w:id="0">
    <w:p w14:paraId="17497278" w14:textId="77777777" w:rsidR="00DA3687" w:rsidRDefault="00DA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CC44" w14:textId="201FA4A1" w:rsidR="007D1D9F" w:rsidRPr="00522A71" w:rsidRDefault="00FA5C4A" w:rsidP="00522A71">
    <w:pPr>
      <w:pStyle w:val="Header"/>
      <w:jc w:val="center"/>
      <w:rPr>
        <w:lang w:val="en-US"/>
      </w:rPr>
    </w:pPr>
    <w:r>
      <w:rPr>
        <w:rFonts w:ascii="Abadi MT Std" w:hAnsi="Abadi MT Std"/>
        <w:noProof/>
        <w:lang w:val="en-US"/>
      </w:rPr>
      <w:drawing>
        <wp:anchor distT="0" distB="0" distL="114300" distR="114300" simplePos="0" relativeHeight="251661824" behindDoc="0" locked="0" layoutInCell="1" allowOverlap="1" wp14:anchorId="78FB8927" wp14:editId="31378CE7">
          <wp:simplePos x="0" y="0"/>
          <wp:positionH relativeFrom="column">
            <wp:posOffset>4143375</wp:posOffset>
          </wp:positionH>
          <wp:positionV relativeFrom="paragraph">
            <wp:posOffset>-57785</wp:posOffset>
          </wp:positionV>
          <wp:extent cx="1638300" cy="410210"/>
          <wp:effectExtent l="0" t="0" r="0" b="8890"/>
          <wp:wrapSquare wrapText="bothSides"/>
          <wp:docPr id="1245237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0210"/>
                  </a:xfrm>
                  <a:prstGeom prst="rect">
                    <a:avLst/>
                  </a:prstGeom>
                  <a:noFill/>
                </pic:spPr>
              </pic:pic>
            </a:graphicData>
          </a:graphic>
        </wp:anchor>
      </w:drawing>
    </w:r>
    <w:r w:rsidR="007D1D9F">
      <w:rPr>
        <w:rFonts w:ascii="Abadi MT Std" w:hAnsi="Abadi MT Std"/>
        <w:noProof/>
        <w:color w:val="6B6B6B" w:themeColor="accent4"/>
        <w:lang w:val="en-US" w:eastAsia="en-US"/>
      </w:rPr>
      <mc:AlternateContent>
        <mc:Choice Requires="wps">
          <w:drawing>
            <wp:anchor distT="0" distB="0" distL="114300" distR="114300" simplePos="0" relativeHeight="251655168" behindDoc="0" locked="0" layoutInCell="1" allowOverlap="1" wp14:anchorId="7BA70094" wp14:editId="4C241AA9">
              <wp:simplePos x="0" y="0"/>
              <wp:positionH relativeFrom="column">
                <wp:posOffset>-1077595</wp:posOffset>
              </wp:positionH>
              <wp:positionV relativeFrom="paragraph">
                <wp:posOffset>-356023</wp:posOffset>
              </wp:positionV>
              <wp:extent cx="7577667" cy="71967"/>
              <wp:effectExtent l="0" t="0" r="4445" b="4445"/>
              <wp:wrapNone/>
              <wp:docPr id="8" name="Rectangle 8"/>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56B440D6" id="Rectangle 8" o:spid="_x0000_s1026" style="position:absolute;margin-left:-84.85pt;margin-top:-28.05pt;width:596.65pt;height:5.6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" fillcolor="#f2f2f2 [3054]" stroked="f" strokeweight="2pt">
              <v:stroke joinstyle="round"/>
              <v:textbox style="mso-fit-shape-to-text:t" inset="1.27mm,1.27mm,1.27mm,1.27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A7AD" w14:textId="7B8C7306" w:rsidR="003A5680" w:rsidRPr="003A5680" w:rsidRDefault="00FA5C4A" w:rsidP="00522A71">
    <w:pPr>
      <w:ind w:left="142"/>
      <w:jc w:val="center"/>
      <w:rPr>
        <w:rFonts w:ascii="Abadi MT Std" w:hAnsi="Abadi MT Std"/>
        <w:lang w:val="en-US"/>
      </w:rPr>
    </w:pPr>
    <w:r>
      <w:rPr>
        <w:rFonts w:ascii="Abadi MT Std" w:hAnsi="Abadi MT Std"/>
        <w:noProof/>
        <w:lang w:val="en-US"/>
      </w:rPr>
      <w:drawing>
        <wp:anchor distT="0" distB="0" distL="114300" distR="114300" simplePos="0" relativeHeight="251660800" behindDoc="0" locked="0" layoutInCell="1" allowOverlap="1" wp14:anchorId="4EEEEA3A" wp14:editId="504AE250">
          <wp:simplePos x="0" y="0"/>
          <wp:positionH relativeFrom="column">
            <wp:posOffset>4234815</wp:posOffset>
          </wp:positionH>
          <wp:positionV relativeFrom="paragraph">
            <wp:posOffset>-74930</wp:posOffset>
          </wp:positionV>
          <wp:extent cx="1638300" cy="410210"/>
          <wp:effectExtent l="0" t="0" r="0" b="8890"/>
          <wp:wrapSquare wrapText="bothSides"/>
          <wp:docPr id="11774931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10210"/>
                  </a:xfrm>
                  <a:prstGeom prst="rect">
                    <a:avLst/>
                  </a:prstGeom>
                  <a:noFill/>
                </pic:spPr>
              </pic:pic>
            </a:graphicData>
          </a:graphic>
        </wp:anchor>
      </w:drawing>
    </w:r>
    <w:r w:rsidR="00825F6C">
      <w:rPr>
        <w:rFonts w:ascii="Abadi MT Std" w:hAnsi="Abadi MT Std"/>
        <w:noProof/>
        <w:color w:val="6B6B6B" w:themeColor="accent4"/>
        <w:lang w:val="en-US" w:eastAsia="en-US"/>
      </w:rPr>
      <mc:AlternateContent>
        <mc:Choice Requires="wps">
          <w:drawing>
            <wp:anchor distT="0" distB="0" distL="114300" distR="114300" simplePos="0" relativeHeight="251655680" behindDoc="0" locked="0" layoutInCell="1" allowOverlap="1" wp14:anchorId="448C6F0E" wp14:editId="54D74930">
              <wp:simplePos x="0" y="0"/>
              <wp:positionH relativeFrom="column">
                <wp:posOffset>-1088602</wp:posOffset>
              </wp:positionH>
              <wp:positionV relativeFrom="paragraph">
                <wp:posOffset>-356447</wp:posOffset>
              </wp:positionV>
              <wp:extent cx="7577667" cy="71967"/>
              <wp:effectExtent l="0" t="0" r="4445" b="4445"/>
              <wp:wrapNone/>
              <wp:docPr id="3" name="Rectangle 3"/>
              <wp:cNvGraphicFramePr/>
              <a:graphic xmlns:a="http://schemas.openxmlformats.org/drawingml/2006/main">
                <a:graphicData uri="http://schemas.microsoft.com/office/word/2010/wordprocessingShape">
                  <wps:wsp>
                    <wps:cNvSpPr/>
                    <wps:spPr>
                      <a:xfrm>
                        <a:off x="0" y="0"/>
                        <a:ext cx="7577667" cy="71967"/>
                      </a:xfrm>
                      <a:prstGeom prst="rect">
                        <a:avLst/>
                      </a:prstGeom>
                      <a:solidFill>
                        <a:schemeClr val="bg2">
                          <a:lumMod val="95000"/>
                        </a:schemeClr>
                      </a:solidFill>
                      <a:ln w="25400" cap="flat">
                        <a:noFill/>
                        <a:prstDash val="solid"/>
                        <a:round/>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ect w14:anchorId="746EB885" id="Rectangle 3" o:spid="_x0000_s1026" style="position:absolute;margin-left:-85.7pt;margin-top:-28.05pt;width:596.65pt;height:5.6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" fillcolor="#f2f2f2 [3054]" stroked="f" strokeweight="2pt">
              <v:stroke joinstyle="round"/>
              <v:textbox style="mso-fit-shape-to-text:t" inset="1.27mm,1.27mm,1.27mm,1.27mm"/>
            </v:rect>
          </w:pict>
        </mc:Fallback>
      </mc:AlternateContent>
    </w:r>
  </w:p>
  <w:p w14:paraId="2ABEEB63" w14:textId="2F1A0A44" w:rsidR="003434FE" w:rsidRPr="00522A71" w:rsidRDefault="003434FE" w:rsidP="003A5680">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553EE"/>
    <w:multiLevelType w:val="multilevel"/>
    <w:tmpl w:val="507C067C"/>
    <w:lvl w:ilvl="0">
      <w:start w:val="1"/>
      <w:numFmt w:val="decimal"/>
      <w:lvlText w:val="%1"/>
      <w:lvlJc w:val="left"/>
      <w:pPr>
        <w:tabs>
          <w:tab w:val="num" w:pos="0"/>
        </w:tabs>
        <w:ind w:left="567" w:hanging="567"/>
      </w:pPr>
    </w:lvl>
    <w:lvl w:ilvl="1">
      <w:start w:val="1"/>
      <w:numFmt w:val="decimal"/>
      <w:lvlText w:val="%1.%2"/>
      <w:lvlJc w:val="left"/>
      <w:pPr>
        <w:tabs>
          <w:tab w:val="num" w:pos="576"/>
        </w:tabs>
        <w:ind w:left="576" w:hanging="576"/>
      </w:pPr>
    </w:lvl>
    <w:lvl w:ilvl="2">
      <w:start w:val="1"/>
      <w:numFmt w:val="decimal"/>
      <w:lvlText w:val="%1.%2.%3"/>
      <w:lvlJc w:val="left"/>
      <w:pPr>
        <w:tabs>
          <w:tab w:val="num" w:pos="0"/>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6%1.%2.%3.%4.%5..%7"/>
      <w:lvlJc w:val="left"/>
      <w:pPr>
        <w:tabs>
          <w:tab w:val="num" w:pos="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67630958"/>
    <w:multiLevelType w:val="multilevel"/>
    <w:tmpl w:val="5030A408"/>
    <w:lvl w:ilvl="0">
      <w:start w:val="1"/>
      <w:numFmt w:val="decimal"/>
      <w:pStyle w:val="Heading1"/>
      <w:lvlText w:val="%1"/>
      <w:lvlJc w:val="left"/>
      <w:pPr>
        <w:tabs>
          <w:tab w:val="num" w:pos="0"/>
        </w:tabs>
        <w:ind w:left="567" w:hanging="567"/>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0"/>
        </w:tabs>
        <w:ind w:left="567"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6%1.%2.%3.%4.%5..%7"/>
      <w:lvlJc w:val="left"/>
      <w:pPr>
        <w:tabs>
          <w:tab w:val="num" w:pos="0"/>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16cid:durableId="697044877">
    <w:abstractNumId w:val="1"/>
  </w:num>
  <w:num w:numId="2" w16cid:durableId="22757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4FE"/>
    <w:rsid w:val="00030CCD"/>
    <w:rsid w:val="00181F45"/>
    <w:rsid w:val="00211517"/>
    <w:rsid w:val="002713CE"/>
    <w:rsid w:val="003434FE"/>
    <w:rsid w:val="003A5680"/>
    <w:rsid w:val="00411A52"/>
    <w:rsid w:val="00484F50"/>
    <w:rsid w:val="00522A71"/>
    <w:rsid w:val="00546D2A"/>
    <w:rsid w:val="005D7ABF"/>
    <w:rsid w:val="006C436F"/>
    <w:rsid w:val="007D1D9F"/>
    <w:rsid w:val="007E382E"/>
    <w:rsid w:val="007E452C"/>
    <w:rsid w:val="00825F6C"/>
    <w:rsid w:val="00883E78"/>
    <w:rsid w:val="00913C2E"/>
    <w:rsid w:val="00940400"/>
    <w:rsid w:val="009E6DB0"/>
    <w:rsid w:val="00AC437E"/>
    <w:rsid w:val="00B31277"/>
    <w:rsid w:val="00B34A81"/>
    <w:rsid w:val="00C369F9"/>
    <w:rsid w:val="00CC0586"/>
    <w:rsid w:val="00DA3687"/>
    <w:rsid w:val="00F570D1"/>
    <w:rsid w:val="00FA5C4A"/>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89568"/>
  <w15:docId w15:val="{EDA0D4A4-53B0-4595-B55E-CD2433E1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BA4"/>
    <w:pPr>
      <w:jc w:val="both"/>
    </w:pPr>
    <w:rPr>
      <w:rFonts w:ascii="Arial" w:hAnsi="Arial" w:cs="Arial Unicode MS"/>
      <w:color w:val="000000"/>
      <w:szCs w:val="22"/>
      <w:u w:color="000000"/>
      <w:lang w:val="de-DE"/>
    </w:rPr>
  </w:style>
  <w:style w:type="paragraph" w:styleId="Heading1">
    <w:name w:val="heading 1"/>
    <w:next w:val="Normal"/>
    <w:qFormat/>
    <w:rsid w:val="00AE0ADD"/>
    <w:pPr>
      <w:keepNext/>
      <w:keepLines/>
      <w:numPr>
        <w:numId w:val="1"/>
      </w:numPr>
      <w:snapToGrid w:val="0"/>
      <w:spacing w:before="240" w:after="240"/>
      <w:outlineLvl w:val="0"/>
    </w:pPr>
    <w:rPr>
      <w:rFonts w:ascii="Arial" w:eastAsia="Times New Roman" w:hAnsi="Arial" w:cs="Arial"/>
      <w:b/>
      <w:bCs/>
      <w:caps/>
      <w:color w:val="000000"/>
      <w:szCs w:val="32"/>
      <w:u w:color="000000"/>
      <w:lang w:val="de-CH" w:eastAsia="de-DE"/>
    </w:rPr>
  </w:style>
  <w:style w:type="paragraph" w:styleId="Heading2">
    <w:name w:val="heading 2"/>
    <w:basedOn w:val="Heading1"/>
    <w:next w:val="Normal"/>
    <w:qFormat/>
    <w:rsid w:val="00AE0ADD"/>
    <w:pPr>
      <w:numPr>
        <w:ilvl w:val="1"/>
      </w:numPr>
      <w:spacing w:before="160" w:after="160"/>
      <w:outlineLvl w:val="1"/>
    </w:pPr>
    <w:rPr>
      <w:bCs w:val="0"/>
      <w:caps w:val="0"/>
      <w:szCs w:val="24"/>
    </w:rPr>
  </w:style>
  <w:style w:type="paragraph" w:styleId="Heading3">
    <w:name w:val="heading 3"/>
    <w:basedOn w:val="Heading2"/>
    <w:next w:val="Normal"/>
    <w:link w:val="Heading3Char"/>
    <w:qFormat/>
    <w:rsid w:val="00AE0ADD"/>
    <w:pPr>
      <w:numPr>
        <w:ilvl w:val="2"/>
      </w:numPr>
      <w:spacing w:line="288" w:lineRule="auto"/>
      <w:outlineLvl w:val="2"/>
    </w:pPr>
    <w:rPr>
      <w:szCs w:val="21"/>
    </w:rPr>
  </w:style>
  <w:style w:type="paragraph" w:styleId="Heading4">
    <w:name w:val="heading 4"/>
    <w:next w:val="Normal"/>
    <w:link w:val="Heading4Char"/>
    <w:autoRedefine/>
    <w:qFormat/>
    <w:rsid w:val="00AE0ADD"/>
    <w:pPr>
      <w:numPr>
        <w:ilvl w:val="3"/>
        <w:numId w:val="1"/>
      </w:numPr>
      <w:outlineLvl w:val="3"/>
    </w:pPr>
    <w:rPr>
      <w:rFonts w:ascii="Arial" w:eastAsia="Times New Roman" w:hAnsi="Arial" w:cs="Arial"/>
      <w:b/>
      <w:sz w:val="21"/>
      <w:szCs w:val="21"/>
      <w:lang w:val="de-CH" w:eastAsia="de-DE"/>
    </w:rPr>
  </w:style>
  <w:style w:type="paragraph" w:styleId="Heading5">
    <w:name w:val="heading 5"/>
    <w:basedOn w:val="Normal"/>
    <w:next w:val="Normal"/>
    <w:link w:val="Heading5Char"/>
    <w:uiPriority w:val="9"/>
    <w:semiHidden/>
    <w:unhideWhenUsed/>
    <w:qFormat/>
    <w:rsid w:val="00AE0ADD"/>
    <w:pPr>
      <w:keepNext/>
      <w:keepLines/>
      <w:numPr>
        <w:ilvl w:val="4"/>
        <w:numId w:val="1"/>
      </w:numPr>
      <w:spacing w:before="40"/>
      <w:outlineLvl w:val="4"/>
    </w:pPr>
    <w:rPr>
      <w:rFonts w:asciiTheme="majorHAnsi" w:eastAsiaTheme="majorEastAsia" w:hAnsiTheme="majorHAnsi" w:cstheme="majorBidi"/>
      <w:color w:val="008195" w:themeColor="accent1" w:themeShade="BF"/>
    </w:rPr>
  </w:style>
  <w:style w:type="paragraph" w:styleId="Heading6">
    <w:name w:val="heading 6"/>
    <w:basedOn w:val="Normal"/>
    <w:next w:val="Normal"/>
    <w:link w:val="Heading6Char"/>
    <w:uiPriority w:val="9"/>
    <w:semiHidden/>
    <w:unhideWhenUsed/>
    <w:qFormat/>
    <w:rsid w:val="00AE0ADD"/>
    <w:pPr>
      <w:keepNext/>
      <w:keepLines/>
      <w:numPr>
        <w:ilvl w:val="5"/>
        <w:numId w:val="1"/>
      </w:numPr>
      <w:spacing w:before="40"/>
      <w:outlineLvl w:val="5"/>
    </w:pPr>
    <w:rPr>
      <w:rFonts w:asciiTheme="majorHAnsi" w:eastAsiaTheme="majorEastAsia" w:hAnsiTheme="majorHAnsi" w:cstheme="majorBidi"/>
      <w:color w:val="005663" w:themeColor="accent1" w:themeShade="7F"/>
    </w:rPr>
  </w:style>
  <w:style w:type="paragraph" w:styleId="Heading7">
    <w:name w:val="heading 7"/>
    <w:basedOn w:val="Normal"/>
    <w:next w:val="Normal"/>
    <w:link w:val="Heading7Char"/>
    <w:uiPriority w:val="9"/>
    <w:semiHidden/>
    <w:unhideWhenUsed/>
    <w:qFormat/>
    <w:rsid w:val="00AE0ADD"/>
    <w:pPr>
      <w:keepNext/>
      <w:keepLines/>
      <w:numPr>
        <w:ilvl w:val="6"/>
        <w:numId w:val="1"/>
      </w:numPr>
      <w:spacing w:before="40"/>
      <w:outlineLvl w:val="6"/>
    </w:pPr>
    <w:rPr>
      <w:rFonts w:asciiTheme="majorHAnsi" w:eastAsiaTheme="majorEastAsia" w:hAnsiTheme="majorHAnsi" w:cstheme="majorBidi"/>
      <w:i/>
      <w:iCs/>
      <w:color w:val="005663" w:themeColor="accent1" w:themeShade="7F"/>
    </w:rPr>
  </w:style>
  <w:style w:type="paragraph" w:styleId="Heading8">
    <w:name w:val="heading 8"/>
    <w:basedOn w:val="Normal"/>
    <w:next w:val="Normal"/>
    <w:link w:val="Heading8Char"/>
    <w:uiPriority w:val="9"/>
    <w:semiHidden/>
    <w:unhideWhenUsed/>
    <w:qFormat/>
    <w:rsid w:val="00AE0AD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0AD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5F37C6"/>
    <w:rPr>
      <w:rFonts w:ascii="Arial" w:hAnsi="Arial" w:cs="Arial Unicode MS"/>
      <w:color w:val="000000"/>
      <w:szCs w:val="22"/>
      <w:u w:val="none" w:color="000000"/>
      <w:lang w:val="de-DE"/>
    </w:rPr>
  </w:style>
  <w:style w:type="character" w:customStyle="1" w:styleId="FooterChar">
    <w:name w:val="Footer Char"/>
    <w:basedOn w:val="DefaultParagraphFont"/>
    <w:link w:val="Footer"/>
    <w:uiPriority w:val="99"/>
    <w:qFormat/>
    <w:rsid w:val="005F37C6"/>
    <w:rPr>
      <w:rFonts w:ascii="Arial" w:hAnsi="Arial" w:cs="Arial Unicode MS"/>
      <w:color w:val="000000"/>
      <w:szCs w:val="22"/>
      <w:u w:val="none" w:color="000000"/>
      <w:lang w:val="de-DE"/>
    </w:rPr>
  </w:style>
  <w:style w:type="character" w:styleId="PlaceholderText">
    <w:name w:val="Placeholder Text"/>
    <w:basedOn w:val="DefaultParagraphFont"/>
    <w:uiPriority w:val="99"/>
    <w:semiHidden/>
    <w:qFormat/>
    <w:rsid w:val="004E5947"/>
    <w:rPr>
      <w:color w:val="808080"/>
    </w:rPr>
  </w:style>
  <w:style w:type="character" w:customStyle="1" w:styleId="Heading3Char">
    <w:name w:val="Heading 3 Char"/>
    <w:basedOn w:val="DefaultParagraphFont"/>
    <w:link w:val="Heading3"/>
    <w:qFormat/>
    <w:rsid w:val="00DE75E7"/>
    <w:rPr>
      <w:rFonts w:ascii="Arial" w:eastAsia="Times New Roman" w:hAnsi="Arial" w:cs="Arial"/>
      <w:b/>
      <w:color w:val="000000"/>
      <w:szCs w:val="21"/>
      <w:u w:val="none" w:color="000000"/>
      <w:lang w:val="de-CH" w:eastAsia="de-DE"/>
    </w:rPr>
  </w:style>
  <w:style w:type="character" w:customStyle="1" w:styleId="Heading4Char">
    <w:name w:val="Heading 4 Char"/>
    <w:basedOn w:val="DefaultParagraphFont"/>
    <w:link w:val="Heading4"/>
    <w:qFormat/>
    <w:rsid w:val="005B5E47"/>
    <w:rPr>
      <w:rFonts w:ascii="Arial" w:eastAsia="Times New Roman" w:hAnsi="Arial" w:cs="Arial"/>
      <w:b/>
      <w:sz w:val="21"/>
      <w:szCs w:val="21"/>
      <w:lang w:val="de-CH" w:eastAsia="de-DE"/>
    </w:rPr>
  </w:style>
  <w:style w:type="character" w:customStyle="1" w:styleId="Heading5Char">
    <w:name w:val="Heading 5 Char"/>
    <w:basedOn w:val="DefaultParagraphFont"/>
    <w:link w:val="Heading5"/>
    <w:uiPriority w:val="9"/>
    <w:semiHidden/>
    <w:qFormat/>
    <w:rsid w:val="002905EC"/>
    <w:rPr>
      <w:rFonts w:asciiTheme="majorHAnsi" w:eastAsiaTheme="majorEastAsia" w:hAnsiTheme="majorHAnsi" w:cstheme="majorBidi"/>
      <w:color w:val="008195" w:themeColor="accent1" w:themeShade="BF"/>
      <w:szCs w:val="22"/>
      <w:u w:val="none" w:color="000000"/>
      <w:lang w:val="de-DE"/>
    </w:rPr>
  </w:style>
  <w:style w:type="character" w:customStyle="1" w:styleId="Heading6Char">
    <w:name w:val="Heading 6 Char"/>
    <w:basedOn w:val="DefaultParagraphFont"/>
    <w:link w:val="Heading6"/>
    <w:uiPriority w:val="9"/>
    <w:semiHidden/>
    <w:qFormat/>
    <w:rsid w:val="002905EC"/>
    <w:rPr>
      <w:rFonts w:asciiTheme="majorHAnsi" w:eastAsiaTheme="majorEastAsia" w:hAnsiTheme="majorHAnsi" w:cstheme="majorBidi"/>
      <w:color w:val="005663" w:themeColor="accent1" w:themeShade="7F"/>
      <w:szCs w:val="22"/>
      <w:u w:val="none" w:color="000000"/>
      <w:lang w:val="de-DE"/>
    </w:rPr>
  </w:style>
  <w:style w:type="character" w:customStyle="1" w:styleId="Heading7Char">
    <w:name w:val="Heading 7 Char"/>
    <w:basedOn w:val="DefaultParagraphFont"/>
    <w:link w:val="Heading7"/>
    <w:uiPriority w:val="9"/>
    <w:semiHidden/>
    <w:qFormat/>
    <w:rsid w:val="002905EC"/>
    <w:rPr>
      <w:rFonts w:asciiTheme="majorHAnsi" w:eastAsiaTheme="majorEastAsia" w:hAnsiTheme="majorHAnsi" w:cstheme="majorBidi"/>
      <w:i/>
      <w:iCs/>
      <w:color w:val="005663" w:themeColor="accent1" w:themeShade="7F"/>
      <w:szCs w:val="22"/>
      <w:u w:val="none" w:color="000000"/>
      <w:lang w:val="de-DE"/>
    </w:rPr>
  </w:style>
  <w:style w:type="character" w:customStyle="1" w:styleId="Heading8Char">
    <w:name w:val="Heading 8 Char"/>
    <w:basedOn w:val="DefaultParagraphFont"/>
    <w:link w:val="Heading8"/>
    <w:uiPriority w:val="9"/>
    <w:semiHidden/>
    <w:qFormat/>
    <w:rsid w:val="002905EC"/>
    <w:rPr>
      <w:rFonts w:asciiTheme="majorHAnsi" w:eastAsiaTheme="majorEastAsia" w:hAnsiTheme="majorHAnsi" w:cstheme="majorBidi"/>
      <w:color w:val="272727" w:themeColor="text1" w:themeTint="D8"/>
      <w:sz w:val="21"/>
      <w:szCs w:val="21"/>
      <w:u w:val="none" w:color="000000"/>
      <w:lang w:val="de-DE"/>
    </w:rPr>
  </w:style>
  <w:style w:type="character" w:customStyle="1" w:styleId="Heading9Char">
    <w:name w:val="Heading 9 Char"/>
    <w:basedOn w:val="DefaultParagraphFont"/>
    <w:link w:val="Heading9"/>
    <w:uiPriority w:val="9"/>
    <w:semiHidden/>
    <w:qFormat/>
    <w:rsid w:val="002905EC"/>
    <w:rPr>
      <w:rFonts w:asciiTheme="majorHAnsi" w:eastAsiaTheme="majorEastAsia" w:hAnsiTheme="majorHAnsi" w:cstheme="majorBidi"/>
      <w:i/>
      <w:iCs/>
      <w:color w:val="272727" w:themeColor="text1" w:themeTint="D8"/>
      <w:sz w:val="21"/>
      <w:szCs w:val="21"/>
      <w:u w:val="none" w:color="000000"/>
      <w:lang w:val="de-DE"/>
    </w:rPr>
  </w:style>
  <w:style w:type="character" w:customStyle="1" w:styleId="TitleChar">
    <w:name w:val="Title Char"/>
    <w:basedOn w:val="DefaultParagraphFont"/>
    <w:link w:val="Title"/>
    <w:uiPriority w:val="10"/>
    <w:qFormat/>
    <w:rsid w:val="005570D5"/>
    <w:rPr>
      <w:rFonts w:ascii="Arial" w:eastAsiaTheme="majorEastAsia" w:hAnsi="Arial" w:cs="Times New Roman (Überschriften"/>
      <w:b/>
      <w:caps/>
      <w:spacing w:val="10"/>
      <w:kern w:val="2"/>
      <w:sz w:val="28"/>
      <w:szCs w:val="56"/>
      <w:u w:val="none" w:color="000000"/>
      <w:lang w:val="de-DE"/>
    </w:rPr>
  </w:style>
  <w:style w:type="character" w:customStyle="1" w:styleId="mRZTextkrperZchn">
    <w:name w:val="mRZ_Textkörper Zchn"/>
    <w:basedOn w:val="BodyTextChar"/>
    <w:qFormat/>
    <w:rsid w:val="00D307C1"/>
    <w:rPr>
      <w:rFonts w:ascii="Arial" w:eastAsia="Times New Roman" w:hAnsi="Arial" w:cs="Arial Unicode MS"/>
      <w:color w:val="000000"/>
      <w:sz w:val="22"/>
      <w:szCs w:val="24"/>
      <w:u w:val="none" w:color="000000"/>
      <w:lang w:val="de-CH" w:eastAsia="de-DE"/>
    </w:rPr>
  </w:style>
  <w:style w:type="character" w:customStyle="1" w:styleId="BodyTextChar">
    <w:name w:val="Body Text Char"/>
    <w:basedOn w:val="DefaultParagraphFont"/>
    <w:link w:val="BodyText"/>
    <w:semiHidden/>
    <w:qFormat/>
    <w:rsid w:val="00D307C1"/>
    <w:rPr>
      <w:rFonts w:ascii="Arial" w:hAnsi="Arial" w:cs="Arial Unicode MS"/>
      <w:color w:val="000000"/>
      <w:szCs w:val="22"/>
      <w:u w:val="none" w:color="000000"/>
      <w:lang w:val="de-DE"/>
    </w:rPr>
  </w:style>
  <w:style w:type="character" w:customStyle="1" w:styleId="BalloonTextChar">
    <w:name w:val="Balloon Text Char"/>
    <w:basedOn w:val="DefaultParagraphFont"/>
    <w:link w:val="BalloonText"/>
    <w:uiPriority w:val="99"/>
    <w:semiHidden/>
    <w:qFormat/>
    <w:rsid w:val="00D307C1"/>
    <w:rPr>
      <w:rFonts w:ascii="Segoe UI" w:hAnsi="Segoe UI" w:cs="Segoe UI"/>
      <w:color w:val="000000"/>
      <w:sz w:val="18"/>
      <w:szCs w:val="18"/>
      <w:u w:val="none" w:color="000000"/>
      <w:lang w:val="de-DE"/>
    </w:rPr>
  </w:style>
  <w:style w:type="character" w:styleId="Hyperlink">
    <w:name w:val="Hyperlink"/>
    <w:basedOn w:val="DefaultParagraphFont"/>
    <w:uiPriority w:val="99"/>
    <w:unhideWhenUsed/>
    <w:rsid w:val="00D307C1"/>
    <w:rPr>
      <w:color w:val="00AEC8" w:themeColor="hyperlink"/>
      <w:u w:val="single"/>
    </w:rPr>
  </w:style>
  <w:style w:type="character" w:styleId="CommentReference">
    <w:name w:val="annotation reference"/>
    <w:basedOn w:val="DefaultParagraphFont"/>
    <w:semiHidden/>
    <w:unhideWhenUsed/>
    <w:qFormat/>
    <w:rsid w:val="00E6076D"/>
    <w:rPr>
      <w:sz w:val="16"/>
      <w:szCs w:val="16"/>
    </w:rPr>
  </w:style>
  <w:style w:type="character" w:customStyle="1" w:styleId="CommentTextChar">
    <w:name w:val="Comment Text Char"/>
    <w:basedOn w:val="DefaultParagraphFont"/>
    <w:link w:val="CommentText"/>
    <w:semiHidden/>
    <w:qFormat/>
    <w:rsid w:val="00E6076D"/>
    <w:rPr>
      <w:rFonts w:ascii="Arial" w:hAnsi="Arial" w:cs="Arial Unicode MS"/>
      <w:color w:val="000000"/>
      <w:u w:val="none" w:color="000000"/>
      <w:lang w:val="de-DE"/>
    </w:rPr>
  </w:style>
  <w:style w:type="character" w:customStyle="1" w:styleId="CommentSubjectChar">
    <w:name w:val="Comment Subject Char"/>
    <w:basedOn w:val="CommentTextChar"/>
    <w:link w:val="CommentSubject"/>
    <w:uiPriority w:val="99"/>
    <w:semiHidden/>
    <w:qFormat/>
    <w:rsid w:val="00E6076D"/>
    <w:rPr>
      <w:rFonts w:ascii="Arial" w:hAnsi="Arial" w:cs="Arial Unicode MS"/>
      <w:b/>
      <w:bCs/>
      <w:color w:val="000000"/>
      <w:u w:val="none" w:color="000000"/>
      <w:lang w:val="de-DE"/>
    </w:rPr>
  </w:style>
  <w:style w:type="character" w:customStyle="1" w:styleId="HTMLPreformattedChar">
    <w:name w:val="HTML Preformatted Char"/>
    <w:basedOn w:val="DefaultParagraphFont"/>
    <w:link w:val="HTMLPreformatted"/>
    <w:uiPriority w:val="99"/>
    <w:semiHidden/>
    <w:qFormat/>
    <w:rsid w:val="008B01E4"/>
    <w:rPr>
      <w:rFonts w:ascii="Consolas" w:eastAsia="Times New Roman" w:hAnsi="Consolas" w:cs="Consolas"/>
      <w:lang w:val="en-US" w:eastAsia="en-US"/>
    </w:rPr>
  </w:style>
  <w:style w:type="character" w:styleId="Strong">
    <w:name w:val="Strong"/>
    <w:basedOn w:val="DefaultParagraphFont"/>
    <w:uiPriority w:val="22"/>
    <w:qFormat/>
    <w:rsid w:val="00900AA6"/>
    <w:rPr>
      <w:b/>
      <w:bCs/>
    </w:rPr>
  </w:style>
  <w:style w:type="character" w:customStyle="1" w:styleId="UnresolvedMention1">
    <w:name w:val="Unresolved Mention1"/>
    <w:basedOn w:val="DefaultParagraphFont"/>
    <w:uiPriority w:val="99"/>
    <w:semiHidden/>
    <w:unhideWhenUsed/>
    <w:qFormat/>
    <w:rsid w:val="004805D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semiHidden/>
    <w:unhideWhenUsed/>
    <w:rsid w:val="00D307C1"/>
    <w:pPr>
      <w:spacing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5F37C6"/>
    <w:pPr>
      <w:tabs>
        <w:tab w:val="center" w:pos="4536"/>
        <w:tab w:val="right" w:pos="9072"/>
      </w:tabs>
    </w:pPr>
  </w:style>
  <w:style w:type="paragraph" w:styleId="Footer">
    <w:name w:val="footer"/>
    <w:basedOn w:val="Normal"/>
    <w:link w:val="FooterChar"/>
    <w:uiPriority w:val="99"/>
    <w:unhideWhenUsed/>
    <w:rsid w:val="005F37C6"/>
    <w:pPr>
      <w:tabs>
        <w:tab w:val="center" w:pos="4536"/>
        <w:tab w:val="right" w:pos="9072"/>
      </w:tabs>
    </w:pPr>
  </w:style>
  <w:style w:type="paragraph" w:styleId="ListParagraph">
    <w:name w:val="List Paragraph"/>
    <w:basedOn w:val="Normal"/>
    <w:uiPriority w:val="34"/>
    <w:qFormat/>
    <w:rsid w:val="00EA5917"/>
    <w:pPr>
      <w:ind w:left="720"/>
      <w:contextualSpacing/>
    </w:pPr>
  </w:style>
  <w:style w:type="paragraph" w:styleId="TOCHeading">
    <w:name w:val="TOC Heading"/>
    <w:next w:val="Normal"/>
    <w:uiPriority w:val="39"/>
    <w:unhideWhenUsed/>
    <w:qFormat/>
    <w:rsid w:val="00EC2932"/>
    <w:pPr>
      <w:spacing w:after="120" w:line="288" w:lineRule="auto"/>
    </w:pPr>
    <w:rPr>
      <w:rFonts w:ascii="Arial" w:eastAsiaTheme="majorEastAsia" w:hAnsi="Arial" w:cs="Times New Roman (Überschriften"/>
      <w:b/>
      <w:caps/>
      <w:color w:val="000000" w:themeColor="text1"/>
      <w:spacing w:val="10"/>
      <w:sz w:val="22"/>
      <w:szCs w:val="32"/>
      <w:u w:color="000000"/>
      <w:lang w:val="de-CH" w:eastAsia="de-CH"/>
    </w:rPr>
  </w:style>
  <w:style w:type="paragraph" w:styleId="TOC2">
    <w:name w:val="toc 2"/>
    <w:basedOn w:val="Normal"/>
    <w:next w:val="Normal"/>
    <w:autoRedefine/>
    <w:uiPriority w:val="39"/>
    <w:unhideWhenUsed/>
    <w:rsid w:val="00D35859"/>
    <w:pPr>
      <w:spacing w:after="120"/>
      <w:ind w:left="1219" w:hanging="652"/>
      <w:jc w:val="left"/>
    </w:pPr>
    <w:rPr>
      <w:bCs/>
    </w:rPr>
  </w:style>
  <w:style w:type="paragraph" w:customStyle="1" w:styleId="VertragstextStandart">
    <w:name w:val="Vertragstext_Standart"/>
    <w:basedOn w:val="Normal"/>
    <w:qFormat/>
    <w:rsid w:val="00466BA4"/>
    <w:pPr>
      <w:spacing w:after="120" w:line="288" w:lineRule="auto"/>
      <w:ind w:left="567"/>
    </w:pPr>
  </w:style>
  <w:style w:type="paragraph" w:customStyle="1" w:styleId="VertragstextStandartRandziffer">
    <w:name w:val="Vertragstext_Standart_Randziffer"/>
    <w:basedOn w:val="VertragstextStandart"/>
    <w:next w:val="VertragstextStandart"/>
    <w:qFormat/>
    <w:rsid w:val="00A20ECE"/>
  </w:style>
  <w:style w:type="paragraph" w:styleId="Title">
    <w:name w:val="Title"/>
    <w:basedOn w:val="Normal"/>
    <w:next w:val="Normal"/>
    <w:link w:val="TitleChar"/>
    <w:uiPriority w:val="10"/>
    <w:qFormat/>
    <w:rsid w:val="005570D5"/>
    <w:pPr>
      <w:contextualSpacing/>
    </w:pPr>
    <w:rPr>
      <w:rFonts w:eastAsiaTheme="majorEastAsia" w:cs="Times New Roman (Überschriften"/>
      <w:b/>
      <w:caps/>
      <w:color w:val="auto"/>
      <w:spacing w:val="10"/>
      <w:kern w:val="2"/>
      <w:sz w:val="28"/>
      <w:szCs w:val="56"/>
    </w:rPr>
  </w:style>
  <w:style w:type="paragraph" w:customStyle="1" w:styleId="PRAMBELTITEL">
    <w:name w:val="PRÄAMBEL_TITEL"/>
    <w:basedOn w:val="Normal"/>
    <w:next w:val="Normal"/>
    <w:qFormat/>
    <w:rsid w:val="001206CD"/>
    <w:pPr>
      <w:spacing w:after="120" w:line="288" w:lineRule="auto"/>
    </w:pPr>
    <w:rPr>
      <w:rFonts w:cs="Arial"/>
      <w:b/>
      <w:caps/>
      <w:szCs w:val="20"/>
    </w:rPr>
  </w:style>
  <w:style w:type="paragraph" w:customStyle="1" w:styleId="PrambelListe">
    <w:name w:val="Präambel_Liste"/>
    <w:basedOn w:val="Normal"/>
    <w:qFormat/>
    <w:rsid w:val="00D34FFA"/>
    <w:pPr>
      <w:spacing w:after="120" w:line="288" w:lineRule="auto"/>
    </w:pPr>
  </w:style>
  <w:style w:type="paragraph" w:styleId="TOC1">
    <w:name w:val="toc 1"/>
    <w:basedOn w:val="Normal"/>
    <w:next w:val="Normal"/>
    <w:autoRedefine/>
    <w:uiPriority w:val="39"/>
    <w:unhideWhenUsed/>
    <w:rsid w:val="00861F36"/>
    <w:pPr>
      <w:tabs>
        <w:tab w:val="left" w:pos="567"/>
        <w:tab w:val="right" w:leader="dot" w:pos="9056"/>
      </w:tabs>
      <w:spacing w:after="120"/>
      <w:jc w:val="left"/>
    </w:pPr>
    <w:rPr>
      <w:b/>
      <w:bCs/>
      <w:caps/>
      <w:sz w:val="22"/>
    </w:rPr>
  </w:style>
  <w:style w:type="paragraph" w:styleId="TOC3">
    <w:name w:val="toc 3"/>
    <w:basedOn w:val="TOC2"/>
    <w:next w:val="Normal"/>
    <w:autoRedefine/>
    <w:uiPriority w:val="39"/>
    <w:unhideWhenUsed/>
    <w:rsid w:val="0002765E"/>
  </w:style>
  <w:style w:type="paragraph" w:styleId="Revision">
    <w:name w:val="Revision"/>
    <w:uiPriority w:val="99"/>
    <w:semiHidden/>
    <w:qFormat/>
    <w:rsid w:val="00780325"/>
    <w:rPr>
      <w:rFonts w:ascii="Arial" w:hAnsi="Arial" w:cs="Arial Unicode MS"/>
      <w:color w:val="000000"/>
      <w:szCs w:val="22"/>
      <w:u w:color="000000"/>
      <w:lang w:val="de-DE"/>
    </w:rPr>
  </w:style>
  <w:style w:type="paragraph" w:customStyle="1" w:styleId="mRZTextkrper">
    <w:name w:val="mRZ_Textkörper"/>
    <w:basedOn w:val="BodyText"/>
    <w:qFormat/>
    <w:rsid w:val="00D307C1"/>
    <w:pPr>
      <w:spacing w:line="276" w:lineRule="auto"/>
    </w:pPr>
    <w:rPr>
      <w:rFonts w:eastAsia="Times New Roman"/>
      <w:sz w:val="22"/>
      <w:szCs w:val="24"/>
      <w:lang w:val="de-CH" w:eastAsia="de-DE"/>
    </w:rPr>
  </w:style>
  <w:style w:type="paragraph" w:customStyle="1" w:styleId="Aufzhlung1">
    <w:name w:val="Aufzählung_1"/>
    <w:basedOn w:val="mRZTextkrper"/>
    <w:qFormat/>
    <w:rsid w:val="00D307C1"/>
    <w:pPr>
      <w:ind w:left="720" w:hanging="426"/>
    </w:pPr>
  </w:style>
  <w:style w:type="paragraph" w:customStyle="1" w:styleId="AufzhlungBeilage">
    <w:name w:val="Aufzählung Beilage"/>
    <w:basedOn w:val="Aufzhlung1"/>
    <w:qFormat/>
    <w:rsid w:val="00D307C1"/>
    <w:pPr>
      <w:ind w:left="1418" w:hanging="567"/>
    </w:pPr>
  </w:style>
  <w:style w:type="paragraph" w:styleId="BalloonText">
    <w:name w:val="Balloon Text"/>
    <w:basedOn w:val="Normal"/>
    <w:link w:val="BalloonTextChar"/>
    <w:uiPriority w:val="99"/>
    <w:semiHidden/>
    <w:unhideWhenUsed/>
    <w:qFormat/>
    <w:rsid w:val="00D307C1"/>
    <w:rPr>
      <w:rFonts w:ascii="Segoe UI" w:hAnsi="Segoe UI" w:cs="Segoe UI"/>
      <w:sz w:val="18"/>
      <w:szCs w:val="18"/>
    </w:rPr>
  </w:style>
  <w:style w:type="paragraph" w:customStyle="1" w:styleId="Default">
    <w:name w:val="Default"/>
    <w:qFormat/>
    <w:rsid w:val="00FD7EEE"/>
    <w:rPr>
      <w:color w:val="000000"/>
      <w:sz w:val="24"/>
      <w:szCs w:val="24"/>
      <w:lang w:val="de-CH"/>
    </w:rPr>
  </w:style>
  <w:style w:type="paragraph" w:styleId="CommentText">
    <w:name w:val="annotation text"/>
    <w:basedOn w:val="Normal"/>
    <w:link w:val="CommentTextChar"/>
    <w:semiHidden/>
    <w:unhideWhenUsed/>
    <w:qFormat/>
    <w:rsid w:val="00E6076D"/>
    <w:rPr>
      <w:szCs w:val="20"/>
    </w:rPr>
  </w:style>
  <w:style w:type="paragraph" w:styleId="CommentSubject">
    <w:name w:val="annotation subject"/>
    <w:basedOn w:val="CommentText"/>
    <w:next w:val="CommentText"/>
    <w:link w:val="CommentSubjectChar"/>
    <w:uiPriority w:val="99"/>
    <w:semiHidden/>
    <w:unhideWhenUsed/>
    <w:qFormat/>
    <w:rsid w:val="00E6076D"/>
    <w:rPr>
      <w:b/>
      <w:bCs/>
    </w:rPr>
  </w:style>
  <w:style w:type="paragraph" w:styleId="HTMLPreformatted">
    <w:name w:val="HTML Preformatted"/>
    <w:basedOn w:val="Normal"/>
    <w:link w:val="HTMLPreformattedChar"/>
    <w:uiPriority w:val="99"/>
    <w:semiHidden/>
    <w:unhideWhenUsed/>
    <w:qFormat/>
    <w:rsid w:val="008B0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nsolas"/>
      <w:color w:val="auto"/>
      <w:szCs w:val="20"/>
      <w:lang w:val="en-US" w:eastAsia="en-US"/>
    </w:rPr>
  </w:style>
  <w:style w:type="paragraph" w:styleId="NormalWeb">
    <w:name w:val="Normal (Web)"/>
    <w:basedOn w:val="Normal"/>
    <w:uiPriority w:val="99"/>
    <w:semiHidden/>
    <w:unhideWhenUsed/>
    <w:qFormat/>
    <w:rsid w:val="00802E35"/>
    <w:pPr>
      <w:spacing w:beforeAutospacing="1" w:afterAutospacing="1"/>
      <w:jc w:val="left"/>
    </w:pPr>
    <w:rPr>
      <w:rFonts w:ascii="Times New Roman" w:eastAsia="Times New Roman" w:hAnsi="Times New Roman" w:cs="Times New Roman"/>
      <w:color w:val="auto"/>
      <w:sz w:val="24"/>
      <w:szCs w:val="24"/>
      <w:lang w:val="de-CH" w:eastAsia="de-CH"/>
    </w:rPr>
  </w:style>
  <w:style w:type="numbering" w:customStyle="1" w:styleId="ImportierterStil2">
    <w:name w:val="Importierter Stil: 2"/>
    <w:qFormat/>
  </w:style>
  <w:style w:type="numbering" w:customStyle="1" w:styleId="ImportierterStil3">
    <w:name w:val="Importierter Stil: 3"/>
    <w:qFormat/>
  </w:style>
  <w:style w:type="numbering" w:customStyle="1" w:styleId="ImportierterStil4">
    <w:name w:val="Importierter Stil: 4"/>
    <w:qFormat/>
  </w:style>
  <w:style w:type="numbering" w:customStyle="1" w:styleId="ImportierterStil6">
    <w:name w:val="Importierter Stil: 6"/>
    <w:qFormat/>
  </w:style>
  <w:style w:type="numbering" w:customStyle="1" w:styleId="ImportierterStil7">
    <w:name w:val="Importierter Stil: 7"/>
    <w:qFormat/>
  </w:style>
  <w:style w:type="numbering" w:customStyle="1" w:styleId="ImportierterStil8">
    <w:name w:val="Importierter Stil: 8"/>
    <w:qFormat/>
  </w:style>
  <w:style w:type="numbering" w:customStyle="1" w:styleId="ImportierterStil9">
    <w:name w:val="Importierter Stil: 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Custom 393">
      <a:dk1>
        <a:srgbClr val="000000"/>
      </a:dk1>
      <a:lt1>
        <a:srgbClr val="FFFFFF"/>
      </a:lt1>
      <a:dk2>
        <a:srgbClr val="535353"/>
      </a:dk2>
      <a:lt2>
        <a:srgbClr val="FFFFFF"/>
      </a:lt2>
      <a:accent1>
        <a:srgbClr val="00AEC8"/>
      </a:accent1>
      <a:accent2>
        <a:srgbClr val="D5F6FF"/>
      </a:accent2>
      <a:accent3>
        <a:srgbClr val="0A6A80"/>
      </a:accent3>
      <a:accent4>
        <a:srgbClr val="6B6B6B"/>
      </a:accent4>
      <a:accent5>
        <a:srgbClr val="A5A5A5"/>
      </a:accent5>
      <a:accent6>
        <a:srgbClr val="F2F2F2"/>
      </a:accent6>
      <a:hlink>
        <a:srgbClr val="00AEC8"/>
      </a:hlink>
      <a:folHlink>
        <a:srgbClr val="BABABA"/>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eweise xmlns="http://octoiur.octobit.ch/beweise"/>
</file>

<file path=customXml/itemProps1.xml><?xml version="1.0" encoding="utf-8"?>
<ds:datastoreItem xmlns:ds="http://schemas.openxmlformats.org/officeDocument/2006/customXml" ds:itemID="{4040D183-3130-4240-9BC2-A34DEB76CBE9}">
  <ds:schemaRefs>
    <ds:schemaRef ds:uri="http://schemas.openxmlformats.org/officeDocument/2006/bibliography"/>
  </ds:schemaRefs>
</ds:datastoreItem>
</file>

<file path=customXml/itemProps2.xml><?xml version="1.0" encoding="utf-8"?>
<ds:datastoreItem xmlns:ds="http://schemas.openxmlformats.org/officeDocument/2006/customXml" ds:itemID="{20BBC94E-B977-42AA-9B66-5E27D14683A3}">
  <ds:schemaRefs>
    <ds:schemaRef ds:uri="http://octoiur.octobit.ch/beweis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Pfeuti</dc:creator>
  <cp:lastModifiedBy>Roland Pfeuti</cp:lastModifiedBy>
  <cp:revision>2</cp:revision>
  <cp:lastPrinted>2021-11-19T12:50:00Z</cp:lastPrinted>
  <dcterms:created xsi:type="dcterms:W3CDTF">2026-06-23T10:16:00Z</dcterms:created>
  <dcterms:modified xsi:type="dcterms:W3CDTF">2026-06-23T10:16:00Z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FieldShortPath">
    <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